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26BF4" w14:textId="77777777" w:rsidR="004F2CC4" w:rsidRPr="00211F6E" w:rsidRDefault="004F2CC4" w:rsidP="00656EDB">
      <w:pPr>
        <w:pStyle w:val="Title"/>
        <w:spacing w:before="100" w:beforeAutospacing="1" w:after="100" w:afterAutospacing="1"/>
        <w:contextualSpacing/>
        <w:rPr>
          <w:rFonts w:ascii="Times New Roman" w:hAnsi="Times New Roman"/>
          <w:color w:val="000000"/>
          <w:sz w:val="36"/>
          <w:szCs w:val="36"/>
          <w:lang w:val="en-GB"/>
        </w:rPr>
      </w:pPr>
      <w:r w:rsidRPr="00211F6E">
        <w:rPr>
          <w:rFonts w:ascii="Times New Roman" w:hAnsi="Times New Roman"/>
          <w:color w:val="000000"/>
          <w:sz w:val="36"/>
          <w:szCs w:val="36"/>
          <w:lang w:val="en-GB"/>
        </w:rPr>
        <w:t>C U R R I C U L U M    V I T A E</w:t>
      </w:r>
    </w:p>
    <w:p w14:paraId="6B321E8E" w14:textId="77777777" w:rsidR="00DC1B76" w:rsidRPr="00211F6E" w:rsidRDefault="00DC1B76" w:rsidP="00211F6E">
      <w:pPr>
        <w:pStyle w:val="Subtitle"/>
        <w:spacing w:before="100" w:beforeAutospacing="1" w:after="100" w:afterAutospacing="1"/>
        <w:contextualSpacing/>
        <w:jc w:val="center"/>
        <w:rPr>
          <w:rFonts w:ascii="Times New Roman" w:hAnsi="Times New Roman"/>
          <w:b/>
          <w:szCs w:val="28"/>
          <w:lang w:val="en-GB"/>
        </w:rPr>
      </w:pPr>
      <w:r w:rsidRPr="00211F6E">
        <w:rPr>
          <w:rFonts w:ascii="Times New Roman" w:hAnsi="Times New Roman"/>
          <w:b/>
          <w:szCs w:val="28"/>
          <w:lang w:val="en-GB"/>
        </w:rPr>
        <w:t xml:space="preserve">Dorothy </w:t>
      </w:r>
      <w:proofErr w:type="spellStart"/>
      <w:r w:rsidRPr="00211F6E">
        <w:rPr>
          <w:rFonts w:ascii="Times New Roman" w:hAnsi="Times New Roman"/>
          <w:b/>
          <w:szCs w:val="28"/>
          <w:lang w:val="en-GB"/>
        </w:rPr>
        <w:t>Wanja</w:t>
      </w:r>
      <w:proofErr w:type="spellEnd"/>
      <w:r w:rsidRPr="00211F6E">
        <w:rPr>
          <w:rFonts w:ascii="Times New Roman" w:hAnsi="Times New Roman"/>
          <w:b/>
          <w:szCs w:val="28"/>
          <w:lang w:val="en-GB"/>
        </w:rPr>
        <w:t xml:space="preserve"> NYINGI, PhD</w:t>
      </w:r>
    </w:p>
    <w:p w14:paraId="6E6C84E9" w14:textId="3A7A2A33" w:rsidR="005A725E" w:rsidRPr="00211F6E" w:rsidRDefault="009E6863" w:rsidP="00211F6E">
      <w:pPr>
        <w:pStyle w:val="Footer"/>
        <w:tabs>
          <w:tab w:val="clear" w:pos="4320"/>
          <w:tab w:val="clear" w:pos="8640"/>
        </w:tabs>
        <w:spacing w:before="100" w:beforeAutospacing="1" w:after="100" w:afterAutospacing="1"/>
        <w:contextualSpacing/>
        <w:jc w:val="center"/>
        <w:rPr>
          <w:i/>
          <w:sz w:val="24"/>
          <w:szCs w:val="24"/>
          <w:lang w:val="en-GB"/>
        </w:rPr>
      </w:pPr>
      <w:r w:rsidRPr="00211F6E">
        <w:rPr>
          <w:i/>
          <w:sz w:val="24"/>
          <w:szCs w:val="24"/>
          <w:lang w:val="en-GB"/>
        </w:rPr>
        <w:t>Freshwater Biologist</w:t>
      </w:r>
      <w:r w:rsidR="005306EB" w:rsidRPr="00211F6E">
        <w:rPr>
          <w:i/>
          <w:sz w:val="24"/>
          <w:szCs w:val="24"/>
          <w:lang w:val="en-GB"/>
        </w:rPr>
        <w:t xml:space="preserve"> and </w:t>
      </w:r>
      <w:r w:rsidR="005A725E" w:rsidRPr="00211F6E">
        <w:rPr>
          <w:i/>
          <w:sz w:val="24"/>
          <w:szCs w:val="24"/>
          <w:lang w:val="en-GB"/>
        </w:rPr>
        <w:t>Head Ichthyology, National Museums of Kenya</w:t>
      </w:r>
    </w:p>
    <w:p w14:paraId="7CCB24A5" w14:textId="77777777" w:rsidR="00E82226" w:rsidRPr="00211F6E" w:rsidRDefault="00E82226" w:rsidP="00211F6E">
      <w:pPr>
        <w:pStyle w:val="Footer"/>
        <w:tabs>
          <w:tab w:val="clear" w:pos="4320"/>
          <w:tab w:val="clear" w:pos="8640"/>
        </w:tabs>
        <w:spacing w:before="100" w:beforeAutospacing="1" w:after="100" w:afterAutospacing="1"/>
        <w:contextualSpacing/>
        <w:jc w:val="center"/>
        <w:rPr>
          <w:i/>
          <w:sz w:val="24"/>
          <w:szCs w:val="24"/>
          <w:lang w:val="en-GB"/>
        </w:rPr>
      </w:pPr>
      <w:r w:rsidRPr="00211F6E">
        <w:rPr>
          <w:i/>
          <w:sz w:val="24"/>
          <w:szCs w:val="24"/>
          <w:lang w:val="en-GB"/>
        </w:rPr>
        <w:t>Coordinator, Kenya Wetlands Biodiversity Research Group (KENWEB)</w:t>
      </w:r>
    </w:p>
    <w:p w14:paraId="60540BC2" w14:textId="77777777" w:rsidR="00DC1B76" w:rsidRPr="00211F6E" w:rsidRDefault="00DC1B76" w:rsidP="00211F6E">
      <w:pPr>
        <w:pStyle w:val="Footer"/>
        <w:tabs>
          <w:tab w:val="clear" w:pos="4320"/>
          <w:tab w:val="clear" w:pos="8640"/>
        </w:tabs>
        <w:spacing w:before="100" w:beforeAutospacing="1" w:after="100" w:afterAutospacing="1"/>
        <w:contextualSpacing/>
        <w:jc w:val="center"/>
        <w:rPr>
          <w:i/>
          <w:sz w:val="24"/>
          <w:szCs w:val="24"/>
        </w:rPr>
      </w:pPr>
      <w:r w:rsidRPr="00211F6E">
        <w:rPr>
          <w:i/>
          <w:sz w:val="24"/>
          <w:szCs w:val="24"/>
          <w:lang w:val="en-GB"/>
        </w:rPr>
        <w:t xml:space="preserve">P.O. Box 40658 </w:t>
      </w:r>
      <w:r w:rsidR="009F55E1" w:rsidRPr="00211F6E">
        <w:rPr>
          <w:i/>
          <w:sz w:val="24"/>
          <w:szCs w:val="24"/>
          <w:lang w:val="en-GB"/>
        </w:rPr>
        <w:t>–</w:t>
      </w:r>
      <w:r w:rsidRPr="00211F6E">
        <w:rPr>
          <w:i/>
          <w:sz w:val="24"/>
          <w:szCs w:val="24"/>
          <w:lang w:val="en-GB"/>
        </w:rPr>
        <w:t xml:space="preserve"> 00100</w:t>
      </w:r>
      <w:r w:rsidR="009F55E1" w:rsidRPr="00211F6E">
        <w:rPr>
          <w:i/>
          <w:sz w:val="24"/>
          <w:szCs w:val="24"/>
          <w:lang w:val="en-GB"/>
        </w:rPr>
        <w:t xml:space="preserve">, </w:t>
      </w:r>
      <w:r w:rsidRPr="00211F6E">
        <w:rPr>
          <w:i/>
          <w:sz w:val="24"/>
          <w:szCs w:val="24"/>
        </w:rPr>
        <w:t>NAIROBI, KENYA</w:t>
      </w:r>
    </w:p>
    <w:p w14:paraId="13540193" w14:textId="6DAE9A2C" w:rsidR="00DC1B76" w:rsidRPr="00211F6E" w:rsidRDefault="00DC1B76" w:rsidP="00211F6E">
      <w:pPr>
        <w:spacing w:before="100" w:beforeAutospacing="1" w:after="100" w:afterAutospacing="1"/>
        <w:contextualSpacing/>
        <w:jc w:val="center"/>
        <w:rPr>
          <w:i/>
          <w:sz w:val="24"/>
          <w:szCs w:val="24"/>
        </w:rPr>
      </w:pPr>
      <w:r w:rsidRPr="00211F6E">
        <w:rPr>
          <w:i/>
          <w:sz w:val="24"/>
          <w:szCs w:val="24"/>
        </w:rPr>
        <w:t xml:space="preserve">Email: </w:t>
      </w:r>
      <w:hyperlink r:id="rId7" w:history="1">
        <w:r w:rsidR="00211F6E" w:rsidRPr="00F6205F">
          <w:rPr>
            <w:rStyle w:val="Hyperlink"/>
            <w:i/>
            <w:sz w:val="24"/>
            <w:szCs w:val="24"/>
          </w:rPr>
          <w:t>wanjanyingi@gmail.com</w:t>
        </w:r>
      </w:hyperlink>
      <w:r w:rsidR="00211F6E">
        <w:rPr>
          <w:rStyle w:val="Hyperlink"/>
          <w:i/>
          <w:sz w:val="24"/>
          <w:szCs w:val="24"/>
        </w:rPr>
        <w:t xml:space="preserve"> / </w:t>
      </w:r>
      <w:hyperlink r:id="rId8" w:history="1">
        <w:r w:rsidR="00211F6E" w:rsidRPr="00211F6E">
          <w:rPr>
            <w:rStyle w:val="Hyperlink"/>
            <w:i/>
            <w:sz w:val="24"/>
            <w:szCs w:val="24"/>
          </w:rPr>
          <w:t>dnyingi@museums.or.ke</w:t>
        </w:r>
      </w:hyperlink>
    </w:p>
    <w:p w14:paraId="18CD0DB1" w14:textId="77777777" w:rsidR="00DC1B76" w:rsidRPr="00211F6E" w:rsidRDefault="00DC1B76" w:rsidP="00211F6E">
      <w:pPr>
        <w:spacing w:before="100" w:beforeAutospacing="1" w:after="100" w:afterAutospacing="1"/>
        <w:contextualSpacing/>
        <w:jc w:val="center"/>
        <w:rPr>
          <w:i/>
          <w:color w:val="000000"/>
          <w:sz w:val="24"/>
          <w:szCs w:val="24"/>
          <w:lang w:val="en-GB"/>
        </w:rPr>
      </w:pPr>
      <w:r w:rsidRPr="00211F6E">
        <w:rPr>
          <w:i/>
          <w:color w:val="000000"/>
          <w:sz w:val="24"/>
          <w:szCs w:val="24"/>
          <w:lang w:val="en-GB"/>
        </w:rPr>
        <w:t>+254 020 742131-4 or 742161-4 Ext 2269 (office landline)</w:t>
      </w:r>
    </w:p>
    <w:p w14:paraId="0D92F600" w14:textId="77777777" w:rsidR="00DC1B76" w:rsidRPr="00211F6E" w:rsidRDefault="00DC1B76" w:rsidP="00211F6E">
      <w:pPr>
        <w:spacing w:before="100" w:beforeAutospacing="1" w:after="100" w:afterAutospacing="1"/>
        <w:contextualSpacing/>
        <w:jc w:val="center"/>
        <w:rPr>
          <w:i/>
          <w:color w:val="000000"/>
          <w:sz w:val="24"/>
          <w:szCs w:val="24"/>
          <w:lang w:val="en-GB"/>
        </w:rPr>
      </w:pPr>
      <w:r w:rsidRPr="00211F6E">
        <w:rPr>
          <w:i/>
          <w:color w:val="000000"/>
          <w:sz w:val="24"/>
          <w:szCs w:val="24"/>
          <w:lang w:val="en-GB"/>
        </w:rPr>
        <w:t>+254 722 812985 (cell phone)</w:t>
      </w:r>
    </w:p>
    <w:p w14:paraId="06BEDF6C" w14:textId="77777777" w:rsidR="00C3735E" w:rsidRPr="00211F6E" w:rsidRDefault="00C3735E" w:rsidP="00656EDB">
      <w:pPr>
        <w:spacing w:before="100" w:beforeAutospacing="1" w:after="100" w:afterAutospacing="1"/>
        <w:contextualSpacing/>
        <w:jc w:val="center"/>
        <w:rPr>
          <w:i/>
          <w:color w:val="000000"/>
          <w:sz w:val="24"/>
          <w:szCs w:val="24"/>
          <w:lang w:val="en-GB"/>
        </w:rPr>
      </w:pPr>
    </w:p>
    <w:p w14:paraId="638DEA34" w14:textId="77777777" w:rsidR="00A86F2D" w:rsidRPr="00211F6E" w:rsidRDefault="00A86F2D" w:rsidP="00FF1E2E">
      <w:pPr>
        <w:spacing w:before="100" w:beforeAutospacing="1" w:after="100" w:afterAutospacing="1"/>
        <w:contextualSpacing/>
        <w:rPr>
          <w:b/>
          <w:color w:val="000000"/>
          <w:sz w:val="24"/>
          <w:szCs w:val="24"/>
          <w:lang w:val="en-GB"/>
        </w:rPr>
      </w:pPr>
    </w:p>
    <w:p w14:paraId="565EC107" w14:textId="77777777" w:rsidR="00D80595" w:rsidRPr="00211F6E" w:rsidRDefault="00D80595" w:rsidP="004D12A8">
      <w:pPr>
        <w:spacing w:before="100" w:beforeAutospacing="1" w:after="100" w:afterAutospacing="1"/>
        <w:contextualSpacing/>
        <w:jc w:val="both"/>
        <w:rPr>
          <w:b/>
          <w:color w:val="000000"/>
          <w:sz w:val="24"/>
          <w:szCs w:val="24"/>
          <w:lang w:val="en-GB"/>
        </w:rPr>
      </w:pPr>
      <w:r w:rsidRPr="00211F6E">
        <w:rPr>
          <w:b/>
          <w:color w:val="000000"/>
          <w:sz w:val="24"/>
          <w:szCs w:val="24"/>
          <w:lang w:val="en-GB"/>
        </w:rPr>
        <w:t>Biography</w:t>
      </w:r>
    </w:p>
    <w:p w14:paraId="0C201837" w14:textId="77777777" w:rsidR="00D80595" w:rsidRPr="00211F6E" w:rsidRDefault="00D80595" w:rsidP="004D12A8">
      <w:pPr>
        <w:spacing w:before="100" w:beforeAutospacing="1" w:after="100" w:afterAutospacing="1"/>
        <w:contextualSpacing/>
        <w:jc w:val="both"/>
        <w:rPr>
          <w:color w:val="000000"/>
          <w:sz w:val="24"/>
          <w:szCs w:val="24"/>
          <w:lang w:val="en-GB"/>
        </w:rPr>
      </w:pPr>
    </w:p>
    <w:p w14:paraId="464DB452" w14:textId="36BEACAA" w:rsidR="00D80595" w:rsidRPr="00211F6E" w:rsidRDefault="00D80595" w:rsidP="004D12A8">
      <w:pPr>
        <w:spacing w:before="100" w:beforeAutospacing="1" w:after="100" w:afterAutospacing="1"/>
        <w:contextualSpacing/>
        <w:jc w:val="both"/>
        <w:rPr>
          <w:color w:val="000000"/>
          <w:sz w:val="24"/>
          <w:szCs w:val="24"/>
          <w:lang w:val="en-GB"/>
        </w:rPr>
      </w:pPr>
      <w:r w:rsidRPr="00211F6E">
        <w:rPr>
          <w:color w:val="000000"/>
          <w:sz w:val="24"/>
          <w:szCs w:val="24"/>
          <w:lang w:val="en-GB"/>
        </w:rPr>
        <w:t xml:space="preserve">Wanja Dorothy Nyingi or Wanja, as she is commonly known, </w:t>
      </w:r>
      <w:r w:rsidR="00EA1D10" w:rsidRPr="00211F6E">
        <w:rPr>
          <w:color w:val="000000"/>
          <w:sz w:val="24"/>
          <w:szCs w:val="24"/>
          <w:lang w:val="en-GB"/>
        </w:rPr>
        <w:t xml:space="preserve">is a freshwater biologist and Ichthyologist based in Kenya. She </w:t>
      </w:r>
      <w:r w:rsidRPr="00211F6E">
        <w:rPr>
          <w:color w:val="000000"/>
          <w:sz w:val="24"/>
          <w:szCs w:val="24"/>
          <w:lang w:val="en-GB"/>
        </w:rPr>
        <w:t xml:space="preserve">studied at the University of Nairobi where she attained an undergraduate degree in Zoology and Master of Science in Hydrobiology (1998 and 2002). Thereafter she studied at the University of Montpellier 2 and attained a second Masters and a PhD in Ecology and Evolutionary Biology (2004 and 2007). She has worked at the National Museums of Kenya since 1998 carrying out extensive research on freshwater fish biodiversity in Kenya, and is currently the head of Ichthyology. Wanja has since 2010, coordinated the Kenya Wetlands Biodiversity Research Team (KENWEB) a multi-disciplinary team composed of scientists working on East African wetlands and aquatic ecosystems. </w:t>
      </w:r>
    </w:p>
    <w:p w14:paraId="2E0B8C6D" w14:textId="77777777" w:rsidR="00D80595" w:rsidRPr="00211F6E" w:rsidRDefault="00D80595" w:rsidP="004D12A8">
      <w:pPr>
        <w:spacing w:before="100" w:beforeAutospacing="1" w:after="100" w:afterAutospacing="1"/>
        <w:contextualSpacing/>
        <w:jc w:val="both"/>
        <w:rPr>
          <w:color w:val="000000"/>
          <w:sz w:val="24"/>
          <w:szCs w:val="24"/>
          <w:lang w:val="en-GB"/>
        </w:rPr>
      </w:pPr>
    </w:p>
    <w:p w14:paraId="0C16F4E3" w14:textId="77777777" w:rsidR="00D80595" w:rsidRPr="00211F6E" w:rsidRDefault="00D80595" w:rsidP="004D12A8">
      <w:pPr>
        <w:spacing w:before="100" w:beforeAutospacing="1" w:after="100" w:afterAutospacing="1"/>
        <w:contextualSpacing/>
        <w:jc w:val="both"/>
        <w:rPr>
          <w:color w:val="000000"/>
          <w:sz w:val="24"/>
          <w:szCs w:val="24"/>
          <w:lang w:val="en-GB"/>
        </w:rPr>
      </w:pPr>
      <w:r w:rsidRPr="00211F6E">
        <w:rPr>
          <w:color w:val="000000"/>
          <w:sz w:val="24"/>
          <w:szCs w:val="24"/>
          <w:lang w:val="en-GB"/>
        </w:rPr>
        <w:t xml:space="preserve">In 2013, Wanja authored the first guide to Common Freshwater Fishes of Kenya. This book is the first of its kind and will enhance the knowledge of the variety of fishes of Kenya but is also a useful guide for researchers and students of Ichthyology.  She was awarded in February 2016 the Order of Academic Palms (Chevalier of the Ordre des </w:t>
      </w:r>
      <w:proofErr w:type="spellStart"/>
      <w:r w:rsidRPr="00211F6E">
        <w:rPr>
          <w:color w:val="000000"/>
          <w:sz w:val="24"/>
          <w:szCs w:val="24"/>
          <w:lang w:val="en-GB"/>
        </w:rPr>
        <w:t>Palmes</w:t>
      </w:r>
      <w:proofErr w:type="spellEnd"/>
      <w:r w:rsidRPr="00211F6E">
        <w:rPr>
          <w:color w:val="000000"/>
          <w:sz w:val="24"/>
          <w:szCs w:val="24"/>
          <w:lang w:val="en-GB"/>
        </w:rPr>
        <w:t xml:space="preserve"> </w:t>
      </w:r>
      <w:proofErr w:type="spellStart"/>
      <w:r w:rsidRPr="00211F6E">
        <w:rPr>
          <w:color w:val="000000"/>
          <w:sz w:val="24"/>
          <w:szCs w:val="24"/>
          <w:lang w:val="en-GB"/>
        </w:rPr>
        <w:t>Académiques</w:t>
      </w:r>
      <w:proofErr w:type="spellEnd"/>
      <w:r w:rsidRPr="00211F6E">
        <w:rPr>
          <w:color w:val="000000"/>
          <w:sz w:val="24"/>
          <w:szCs w:val="24"/>
          <w:lang w:val="en-GB"/>
        </w:rPr>
        <w:t>), an order of knighthood of France for distinguished academics and figures in the world of culture and education.</w:t>
      </w:r>
    </w:p>
    <w:p w14:paraId="429772DC" w14:textId="77777777" w:rsidR="008B35AE" w:rsidRPr="00211F6E" w:rsidRDefault="008B35AE" w:rsidP="00FF1E2E">
      <w:pPr>
        <w:spacing w:before="100" w:beforeAutospacing="1" w:after="100" w:afterAutospacing="1"/>
        <w:contextualSpacing/>
        <w:rPr>
          <w:color w:val="000000"/>
          <w:sz w:val="24"/>
          <w:szCs w:val="24"/>
          <w:lang w:val="en-GB"/>
        </w:rPr>
      </w:pPr>
    </w:p>
    <w:p w14:paraId="471E4B1F" w14:textId="50564ADC" w:rsidR="008B35AE" w:rsidRPr="00211F6E" w:rsidRDefault="008B35AE" w:rsidP="00FF1E2E">
      <w:pPr>
        <w:spacing w:before="100" w:beforeAutospacing="1" w:after="100" w:afterAutospacing="1"/>
        <w:contextualSpacing/>
        <w:rPr>
          <w:color w:val="000000"/>
          <w:sz w:val="24"/>
          <w:szCs w:val="24"/>
          <w:lang w:val="en-GB"/>
        </w:rPr>
      </w:pPr>
      <w:r w:rsidRPr="00211F6E">
        <w:rPr>
          <w:color w:val="000000"/>
          <w:sz w:val="24"/>
          <w:szCs w:val="24"/>
          <w:lang w:val="en-GB"/>
        </w:rPr>
        <w:t xml:space="preserve">Wikipedia link: </w:t>
      </w:r>
      <w:hyperlink r:id="rId9" w:history="1">
        <w:r w:rsidRPr="00211F6E">
          <w:rPr>
            <w:rStyle w:val="Hyperlink"/>
            <w:sz w:val="24"/>
            <w:szCs w:val="24"/>
            <w:lang w:val="en-GB"/>
          </w:rPr>
          <w:t>https://en.wikipedia.org/wiki/Dorothy_Wanja_Nyingi</w:t>
        </w:r>
      </w:hyperlink>
    </w:p>
    <w:p w14:paraId="67BD6049" w14:textId="77777777" w:rsidR="00744095" w:rsidRPr="00211F6E" w:rsidRDefault="00744095" w:rsidP="00FF1E2E">
      <w:pPr>
        <w:spacing w:before="100" w:beforeAutospacing="1" w:after="100" w:afterAutospacing="1"/>
        <w:contextualSpacing/>
        <w:rPr>
          <w:color w:val="000000"/>
          <w:sz w:val="24"/>
          <w:szCs w:val="24"/>
          <w:lang w:val="en-GB"/>
        </w:rPr>
      </w:pPr>
    </w:p>
    <w:p w14:paraId="6723B6B8" w14:textId="77777777" w:rsidR="00D80595" w:rsidRPr="00211F6E" w:rsidRDefault="00D80595" w:rsidP="00FF1E2E">
      <w:pPr>
        <w:spacing w:before="100" w:beforeAutospacing="1" w:after="100" w:afterAutospacing="1"/>
        <w:contextualSpacing/>
        <w:rPr>
          <w:color w:val="000000"/>
          <w:sz w:val="24"/>
          <w:szCs w:val="24"/>
          <w:lang w:val="en-GB"/>
        </w:rPr>
      </w:pPr>
    </w:p>
    <w:p w14:paraId="6025A7C1" w14:textId="77777777" w:rsidR="00A86F2D" w:rsidRPr="00211F6E" w:rsidRDefault="009F55E1" w:rsidP="00FF1E2E">
      <w:pPr>
        <w:spacing w:before="100" w:beforeAutospacing="1" w:after="100" w:afterAutospacing="1"/>
        <w:contextualSpacing/>
        <w:rPr>
          <w:b/>
          <w:color w:val="000000"/>
          <w:sz w:val="24"/>
          <w:szCs w:val="24"/>
          <w:lang w:val="en-GB"/>
        </w:rPr>
      </w:pPr>
      <w:r w:rsidRPr="00211F6E">
        <w:rPr>
          <w:b/>
          <w:color w:val="000000"/>
          <w:sz w:val="24"/>
          <w:szCs w:val="24"/>
          <w:lang w:val="en-GB"/>
        </w:rPr>
        <w:t>Personal information</w:t>
      </w:r>
    </w:p>
    <w:p w14:paraId="1FA17B12" w14:textId="77777777" w:rsidR="00A86F2D" w:rsidRPr="00211F6E" w:rsidRDefault="00A86F2D" w:rsidP="00FF1E2E">
      <w:pPr>
        <w:spacing w:before="100" w:beforeAutospacing="1" w:after="100" w:afterAutospacing="1"/>
        <w:contextualSpacing/>
        <w:rPr>
          <w:color w:val="000000"/>
          <w:sz w:val="24"/>
          <w:szCs w:val="24"/>
          <w:lang w:val="en-GB"/>
        </w:rPr>
      </w:pPr>
    </w:p>
    <w:p w14:paraId="10FB20DB" w14:textId="470B8A48" w:rsidR="00D80595" w:rsidRPr="00211F6E" w:rsidRDefault="00FA4528" w:rsidP="004D12A8">
      <w:pPr>
        <w:spacing w:before="100" w:beforeAutospacing="1" w:after="100" w:afterAutospacing="1"/>
        <w:contextualSpacing/>
        <w:jc w:val="both"/>
        <w:rPr>
          <w:color w:val="000000"/>
          <w:sz w:val="24"/>
          <w:szCs w:val="24"/>
          <w:lang w:val="en-GB"/>
        </w:rPr>
      </w:pPr>
      <w:r w:rsidRPr="00211F6E">
        <w:rPr>
          <w:color w:val="000000"/>
          <w:sz w:val="24"/>
          <w:szCs w:val="24"/>
          <w:lang w:val="en-GB"/>
        </w:rPr>
        <w:t xml:space="preserve">Born in </w:t>
      </w:r>
      <w:r w:rsidR="009F55E1" w:rsidRPr="00211F6E">
        <w:rPr>
          <w:color w:val="000000"/>
          <w:sz w:val="24"/>
          <w:szCs w:val="24"/>
          <w:lang w:val="en-GB"/>
        </w:rPr>
        <w:t xml:space="preserve">1973, Kenyan citizen, lives in </w:t>
      </w:r>
      <w:proofErr w:type="spellStart"/>
      <w:r w:rsidR="009F55E1" w:rsidRPr="00211F6E">
        <w:rPr>
          <w:color w:val="000000"/>
          <w:sz w:val="24"/>
          <w:szCs w:val="24"/>
          <w:lang w:val="en-GB"/>
        </w:rPr>
        <w:t>Nanyuki</w:t>
      </w:r>
      <w:proofErr w:type="spellEnd"/>
      <w:r w:rsidR="009F55E1" w:rsidRPr="00211F6E">
        <w:rPr>
          <w:color w:val="000000"/>
          <w:sz w:val="24"/>
          <w:szCs w:val="24"/>
          <w:lang w:val="en-GB"/>
        </w:rPr>
        <w:t>, Laikipia County, Kenya; Fluent in English, French, Swahili and Kikuyu languages</w:t>
      </w:r>
      <w:r w:rsidR="008B4F3E" w:rsidRPr="00211F6E">
        <w:rPr>
          <w:color w:val="000000"/>
          <w:sz w:val="24"/>
          <w:szCs w:val="24"/>
          <w:lang w:val="en-GB"/>
        </w:rPr>
        <w:t xml:space="preserve"> </w:t>
      </w:r>
    </w:p>
    <w:p w14:paraId="0D2837B2" w14:textId="77777777" w:rsidR="008B4F3E" w:rsidRPr="00211F6E" w:rsidRDefault="008B4F3E" w:rsidP="00656EDB">
      <w:pPr>
        <w:pStyle w:val="Heading1"/>
        <w:pBdr>
          <w:top w:val="single" w:sz="4" w:space="1" w:color="auto"/>
          <w:left w:val="single" w:sz="4" w:space="4" w:color="auto"/>
          <w:bottom w:val="single" w:sz="4" w:space="1" w:color="auto"/>
          <w:right w:val="single" w:sz="4" w:space="4" w:color="auto"/>
        </w:pBdr>
        <w:spacing w:before="100" w:beforeAutospacing="1" w:after="100" w:afterAutospacing="1"/>
        <w:ind w:right="-630"/>
        <w:contextualSpacing/>
        <w:jc w:val="center"/>
        <w:rPr>
          <w:rFonts w:ascii="Times New Roman" w:hAnsi="Times New Roman"/>
          <w:color w:val="000000"/>
          <w:sz w:val="32"/>
          <w:szCs w:val="32"/>
          <w:lang w:val="en-GB"/>
        </w:rPr>
      </w:pPr>
      <w:r w:rsidRPr="00211F6E">
        <w:rPr>
          <w:rFonts w:ascii="Times New Roman" w:hAnsi="Times New Roman"/>
          <w:color w:val="000000"/>
          <w:sz w:val="32"/>
          <w:szCs w:val="32"/>
          <w:lang w:val="en-GB"/>
        </w:rPr>
        <w:lastRenderedPageBreak/>
        <w:t>Formal Education</w:t>
      </w:r>
    </w:p>
    <w:p w14:paraId="5AED5BBD" w14:textId="77777777" w:rsidR="00DC1B76" w:rsidRPr="00211F6E" w:rsidRDefault="00DC1B76" w:rsidP="00FF1E2E">
      <w:pPr>
        <w:pStyle w:val="Heading1"/>
        <w:spacing w:before="100" w:beforeAutospacing="1" w:after="100" w:afterAutospacing="1"/>
        <w:ind w:right="-630"/>
        <w:contextualSpacing/>
        <w:rPr>
          <w:rFonts w:ascii="Times New Roman" w:hAnsi="Times New Roman"/>
          <w:color w:val="000000"/>
          <w:sz w:val="22"/>
          <w:szCs w:val="22"/>
          <w:lang w:val="en-GB"/>
        </w:rPr>
      </w:pPr>
    </w:p>
    <w:p w14:paraId="5EE544B7" w14:textId="77777777" w:rsidR="00AF0F26" w:rsidRPr="00211F6E" w:rsidRDefault="00AF0F26" w:rsidP="004D12A8">
      <w:pPr>
        <w:pStyle w:val="Heading1"/>
        <w:spacing w:before="100" w:beforeAutospacing="1" w:after="100" w:afterAutospacing="1"/>
        <w:ind w:right="-634"/>
        <w:contextualSpacing/>
        <w:jc w:val="both"/>
        <w:rPr>
          <w:rFonts w:ascii="Times New Roman" w:hAnsi="Times New Roman"/>
          <w:b w:val="0"/>
          <w:color w:val="000000"/>
          <w:sz w:val="24"/>
          <w:szCs w:val="24"/>
          <w:lang w:val="en-GB"/>
        </w:rPr>
      </w:pPr>
      <w:r w:rsidRPr="00211F6E">
        <w:rPr>
          <w:rFonts w:ascii="Times New Roman" w:hAnsi="Times New Roman"/>
          <w:color w:val="000000"/>
          <w:sz w:val="24"/>
          <w:szCs w:val="24"/>
          <w:lang w:val="en-GB"/>
        </w:rPr>
        <w:t xml:space="preserve">Doctor of Science:  </w:t>
      </w:r>
      <w:r w:rsidRPr="00211F6E">
        <w:rPr>
          <w:rFonts w:ascii="Times New Roman" w:hAnsi="Times New Roman"/>
          <w:b w:val="0"/>
          <w:color w:val="000000"/>
          <w:sz w:val="24"/>
          <w:szCs w:val="24"/>
          <w:lang w:val="en-GB"/>
        </w:rPr>
        <w:t>University of Montpellier II, FRANCE, 2007; most honourable mention</w:t>
      </w:r>
    </w:p>
    <w:p w14:paraId="1C89FF44" w14:textId="77777777" w:rsidR="00ED63BD" w:rsidRPr="00211F6E" w:rsidRDefault="00AF0F26" w:rsidP="004D12A8">
      <w:pPr>
        <w:pStyle w:val="Heading1"/>
        <w:spacing w:before="100" w:beforeAutospacing="1" w:after="100" w:afterAutospacing="1"/>
        <w:ind w:right="-634"/>
        <w:contextualSpacing/>
        <w:jc w:val="both"/>
        <w:rPr>
          <w:rFonts w:ascii="Times New Roman" w:hAnsi="Times New Roman"/>
          <w:b w:val="0"/>
          <w:color w:val="000000"/>
          <w:sz w:val="24"/>
          <w:szCs w:val="24"/>
          <w:lang w:val="en-GB"/>
        </w:rPr>
      </w:pPr>
      <w:r w:rsidRPr="00211F6E">
        <w:rPr>
          <w:rFonts w:ascii="Times New Roman" w:hAnsi="Times New Roman"/>
          <w:b w:val="0"/>
          <w:i/>
          <w:color w:val="000000"/>
          <w:sz w:val="24"/>
          <w:szCs w:val="24"/>
          <w:lang w:val="en-GB"/>
        </w:rPr>
        <w:t>Thesis:</w:t>
      </w:r>
      <w:r w:rsidRPr="00211F6E">
        <w:rPr>
          <w:rFonts w:ascii="Times New Roman" w:hAnsi="Times New Roman"/>
          <w:b w:val="0"/>
          <w:color w:val="000000"/>
          <w:sz w:val="24"/>
          <w:szCs w:val="24"/>
          <w:lang w:val="en-GB"/>
        </w:rPr>
        <w:t xml:space="preserve"> Morphological and Genetic differentiation of the Nile Tilapia; </w:t>
      </w:r>
      <w:r w:rsidRPr="00211F6E">
        <w:rPr>
          <w:rFonts w:ascii="Times New Roman" w:hAnsi="Times New Roman"/>
          <w:b w:val="0"/>
          <w:i/>
          <w:color w:val="000000"/>
          <w:sz w:val="24"/>
          <w:szCs w:val="24"/>
          <w:lang w:val="en-GB"/>
        </w:rPr>
        <w:t xml:space="preserve">Oreochromis </w:t>
      </w:r>
      <w:proofErr w:type="spellStart"/>
      <w:r w:rsidRPr="00211F6E">
        <w:rPr>
          <w:rFonts w:ascii="Times New Roman" w:hAnsi="Times New Roman"/>
          <w:b w:val="0"/>
          <w:i/>
          <w:color w:val="000000"/>
          <w:sz w:val="24"/>
          <w:szCs w:val="24"/>
          <w:lang w:val="en-GB"/>
        </w:rPr>
        <w:t>niloticus</w:t>
      </w:r>
      <w:proofErr w:type="spellEnd"/>
      <w:r w:rsidRPr="00211F6E">
        <w:rPr>
          <w:rFonts w:ascii="Times New Roman" w:hAnsi="Times New Roman"/>
          <w:b w:val="0"/>
          <w:i/>
          <w:color w:val="000000"/>
          <w:sz w:val="24"/>
          <w:szCs w:val="24"/>
          <w:lang w:val="en-GB"/>
        </w:rPr>
        <w:t xml:space="preserve"> </w:t>
      </w:r>
      <w:r w:rsidRPr="00211F6E">
        <w:rPr>
          <w:rFonts w:ascii="Times New Roman" w:hAnsi="Times New Roman"/>
          <w:b w:val="0"/>
          <w:color w:val="000000"/>
          <w:sz w:val="24"/>
          <w:szCs w:val="24"/>
          <w:lang w:val="en-GB"/>
        </w:rPr>
        <w:t xml:space="preserve">in Africa. </w:t>
      </w:r>
    </w:p>
    <w:p w14:paraId="7512A4EC" w14:textId="77777777" w:rsidR="008B4F3E" w:rsidRPr="00211F6E" w:rsidRDefault="00AF0F26" w:rsidP="004D12A8">
      <w:pPr>
        <w:pStyle w:val="Heading1"/>
        <w:spacing w:before="100" w:beforeAutospacing="1" w:after="100" w:afterAutospacing="1"/>
        <w:ind w:right="-634"/>
        <w:contextualSpacing/>
        <w:jc w:val="both"/>
        <w:rPr>
          <w:rFonts w:ascii="Times New Roman" w:hAnsi="Times New Roman"/>
          <w:b w:val="0"/>
          <w:color w:val="000000"/>
          <w:sz w:val="24"/>
          <w:szCs w:val="24"/>
          <w:lang w:val="en-GB"/>
        </w:rPr>
      </w:pPr>
      <w:r w:rsidRPr="00211F6E">
        <w:rPr>
          <w:rFonts w:ascii="Times New Roman" w:hAnsi="Times New Roman"/>
          <w:b w:val="0"/>
          <w:color w:val="000000"/>
          <w:sz w:val="24"/>
          <w:szCs w:val="24"/>
          <w:lang w:val="en-GB"/>
        </w:rPr>
        <w:t xml:space="preserve"> </w:t>
      </w:r>
    </w:p>
    <w:p w14:paraId="674DEE0A" w14:textId="77777777" w:rsidR="00ED63BD" w:rsidRPr="00211F6E" w:rsidRDefault="00AF0F26" w:rsidP="004D12A8">
      <w:pPr>
        <w:pStyle w:val="Heading1"/>
        <w:spacing w:before="100" w:beforeAutospacing="1" w:after="100" w:afterAutospacing="1"/>
        <w:ind w:right="-634"/>
        <w:contextualSpacing/>
        <w:jc w:val="both"/>
        <w:rPr>
          <w:rFonts w:ascii="Times New Roman" w:hAnsi="Times New Roman"/>
          <w:b w:val="0"/>
          <w:noProof/>
          <w:sz w:val="24"/>
          <w:szCs w:val="24"/>
          <w:lang w:val="en-GB"/>
        </w:rPr>
      </w:pPr>
      <w:r w:rsidRPr="00211F6E">
        <w:rPr>
          <w:rFonts w:ascii="Times New Roman" w:hAnsi="Times New Roman"/>
          <w:color w:val="000000"/>
          <w:sz w:val="24"/>
          <w:szCs w:val="24"/>
          <w:lang w:val="en-GB"/>
        </w:rPr>
        <w:t xml:space="preserve">Master of Science: </w:t>
      </w:r>
      <w:r w:rsidRPr="00211F6E">
        <w:rPr>
          <w:rFonts w:ascii="Times New Roman" w:hAnsi="Times New Roman"/>
          <w:b w:val="0"/>
          <w:color w:val="000000"/>
          <w:sz w:val="24"/>
          <w:szCs w:val="24"/>
          <w:lang w:val="en-GB"/>
        </w:rPr>
        <w:t>Ecology and Evolutionary Biology</w:t>
      </w:r>
      <w:r w:rsidRPr="00211F6E">
        <w:rPr>
          <w:rFonts w:ascii="Times New Roman" w:hAnsi="Times New Roman"/>
          <w:b w:val="0"/>
          <w:bCs/>
          <w:color w:val="000000"/>
          <w:sz w:val="24"/>
          <w:szCs w:val="24"/>
          <w:lang w:val="en-GB"/>
        </w:rPr>
        <w:t xml:space="preserve"> - Université de Montpellier II, FRANCE (2004)</w:t>
      </w:r>
      <w:r w:rsidRPr="00211F6E">
        <w:rPr>
          <w:rFonts w:ascii="Times New Roman" w:hAnsi="Times New Roman"/>
          <w:sz w:val="24"/>
          <w:szCs w:val="24"/>
          <w:lang w:val="en-GB"/>
        </w:rPr>
        <w:t xml:space="preserve"> </w:t>
      </w:r>
      <w:r w:rsidRPr="00211F6E">
        <w:rPr>
          <w:rFonts w:ascii="Times New Roman" w:hAnsi="Times New Roman"/>
          <w:i/>
          <w:noProof/>
          <w:sz w:val="24"/>
          <w:szCs w:val="24"/>
          <w:lang w:val="en-GB"/>
        </w:rPr>
        <w:t>Thesis</w:t>
      </w:r>
      <w:r w:rsidRPr="00211F6E">
        <w:rPr>
          <w:rFonts w:ascii="Times New Roman" w:hAnsi="Times New Roman"/>
          <w:noProof/>
          <w:sz w:val="24"/>
          <w:szCs w:val="24"/>
          <w:lang w:val="en-GB"/>
        </w:rPr>
        <w:t xml:space="preserve">: </w:t>
      </w:r>
      <w:r w:rsidRPr="00211F6E">
        <w:rPr>
          <w:rFonts w:ascii="Times New Roman" w:hAnsi="Times New Roman"/>
          <w:b w:val="0"/>
          <w:noProof/>
          <w:sz w:val="24"/>
          <w:szCs w:val="24"/>
          <w:lang w:val="en-GB"/>
        </w:rPr>
        <w:t xml:space="preserve">A study of the genetic structure of the Nile tilapia, </w:t>
      </w:r>
      <w:r w:rsidRPr="00211F6E">
        <w:rPr>
          <w:rFonts w:ascii="Times New Roman" w:hAnsi="Times New Roman"/>
          <w:b w:val="0"/>
          <w:i/>
          <w:noProof/>
          <w:sz w:val="24"/>
          <w:szCs w:val="24"/>
          <w:lang w:val="en-GB"/>
        </w:rPr>
        <w:t>Oreochromis niloticus</w:t>
      </w:r>
      <w:r w:rsidRPr="00211F6E">
        <w:rPr>
          <w:rFonts w:ascii="Times New Roman" w:hAnsi="Times New Roman"/>
          <w:b w:val="0"/>
          <w:noProof/>
          <w:sz w:val="24"/>
          <w:szCs w:val="24"/>
          <w:lang w:val="en-GB"/>
        </w:rPr>
        <w:t>, by microsatellites and mitochondrial DNA (RFLP)</w:t>
      </w:r>
    </w:p>
    <w:p w14:paraId="33B1DCA9" w14:textId="77777777" w:rsidR="008B4F3E" w:rsidRPr="00211F6E" w:rsidRDefault="008B4F3E" w:rsidP="004D12A8">
      <w:pPr>
        <w:pStyle w:val="Heading1"/>
        <w:spacing w:before="100" w:beforeAutospacing="1" w:after="100" w:afterAutospacing="1"/>
        <w:ind w:right="-634"/>
        <w:contextualSpacing/>
        <w:jc w:val="both"/>
        <w:rPr>
          <w:rFonts w:ascii="Times New Roman" w:hAnsi="Times New Roman"/>
          <w:color w:val="000000"/>
          <w:sz w:val="24"/>
          <w:szCs w:val="24"/>
          <w:lang w:val="en-GB"/>
        </w:rPr>
      </w:pPr>
    </w:p>
    <w:p w14:paraId="496B0FDE" w14:textId="77777777" w:rsidR="00AF0F26" w:rsidRPr="00211F6E" w:rsidRDefault="00AF0F26" w:rsidP="004D12A8">
      <w:pPr>
        <w:pStyle w:val="Heading1"/>
        <w:spacing w:before="100" w:beforeAutospacing="1" w:after="100" w:afterAutospacing="1"/>
        <w:ind w:right="-634"/>
        <w:contextualSpacing/>
        <w:jc w:val="both"/>
        <w:rPr>
          <w:rFonts w:ascii="Times New Roman" w:hAnsi="Times New Roman"/>
          <w:b w:val="0"/>
          <w:bCs/>
          <w:sz w:val="24"/>
          <w:szCs w:val="24"/>
          <w:lang w:val="en-GB"/>
        </w:rPr>
      </w:pPr>
      <w:r w:rsidRPr="00211F6E">
        <w:rPr>
          <w:rFonts w:ascii="Times New Roman" w:hAnsi="Times New Roman"/>
          <w:color w:val="000000"/>
          <w:sz w:val="24"/>
          <w:szCs w:val="24"/>
          <w:lang w:val="en-GB"/>
        </w:rPr>
        <w:t xml:space="preserve">Master of Science: </w:t>
      </w:r>
      <w:r w:rsidRPr="00211F6E">
        <w:rPr>
          <w:rFonts w:ascii="Times New Roman" w:hAnsi="Times New Roman"/>
          <w:b w:val="0"/>
          <w:color w:val="000000"/>
          <w:sz w:val="24"/>
          <w:szCs w:val="24"/>
          <w:lang w:val="en-GB"/>
        </w:rPr>
        <w:t>Zoology (Hydrobiology) - University</w:t>
      </w:r>
      <w:r w:rsidRPr="00211F6E">
        <w:rPr>
          <w:rFonts w:ascii="Times New Roman" w:hAnsi="Times New Roman"/>
          <w:b w:val="0"/>
          <w:bCs/>
          <w:color w:val="000000"/>
          <w:sz w:val="24"/>
          <w:szCs w:val="24"/>
          <w:lang w:val="en-GB"/>
        </w:rPr>
        <w:t xml:space="preserve"> of Nairobi, KENYA (2002</w:t>
      </w:r>
      <w:r w:rsidR="00FC24C1" w:rsidRPr="00211F6E">
        <w:rPr>
          <w:rFonts w:ascii="Times New Roman" w:hAnsi="Times New Roman"/>
          <w:b w:val="0"/>
          <w:bCs/>
          <w:color w:val="000000"/>
          <w:sz w:val="24"/>
          <w:szCs w:val="24"/>
          <w:lang w:val="en-GB"/>
        </w:rPr>
        <w:t xml:space="preserve">) </w:t>
      </w:r>
      <w:r w:rsidRPr="00211F6E">
        <w:rPr>
          <w:rFonts w:ascii="Times New Roman" w:hAnsi="Times New Roman"/>
          <w:i/>
          <w:color w:val="000000"/>
          <w:sz w:val="24"/>
          <w:szCs w:val="24"/>
          <w:u w:val="single"/>
          <w:lang w:val="en-GB"/>
        </w:rPr>
        <w:t>Thesis</w:t>
      </w:r>
      <w:r w:rsidRPr="00211F6E">
        <w:rPr>
          <w:rFonts w:ascii="Times New Roman" w:hAnsi="Times New Roman"/>
          <w:color w:val="000000"/>
          <w:sz w:val="24"/>
          <w:szCs w:val="24"/>
          <w:lang w:val="en-GB"/>
        </w:rPr>
        <w:t xml:space="preserve">: </w:t>
      </w:r>
      <w:r w:rsidRPr="00211F6E">
        <w:rPr>
          <w:rFonts w:ascii="Times New Roman" w:hAnsi="Times New Roman"/>
          <w:b w:val="0"/>
          <w:color w:val="000000"/>
          <w:sz w:val="24"/>
          <w:szCs w:val="24"/>
          <w:lang w:val="en-GB"/>
        </w:rPr>
        <w:t>A</w:t>
      </w:r>
      <w:r w:rsidRPr="00211F6E">
        <w:rPr>
          <w:rFonts w:ascii="Times New Roman" w:hAnsi="Times New Roman"/>
          <w:b w:val="0"/>
          <w:bCs/>
          <w:sz w:val="24"/>
          <w:szCs w:val="24"/>
          <w:lang w:val="en-GB"/>
        </w:rPr>
        <w:t xml:space="preserve"> morphometric, meristic and molecular biology approach towards a systematic study of the </w:t>
      </w:r>
      <w:proofErr w:type="spellStart"/>
      <w:r w:rsidRPr="00211F6E">
        <w:rPr>
          <w:rFonts w:ascii="Times New Roman" w:hAnsi="Times New Roman"/>
          <w:b w:val="0"/>
          <w:bCs/>
          <w:sz w:val="24"/>
          <w:szCs w:val="24"/>
          <w:lang w:val="en-GB"/>
        </w:rPr>
        <w:t>Sabaki</w:t>
      </w:r>
      <w:proofErr w:type="spellEnd"/>
      <w:r w:rsidRPr="00211F6E">
        <w:rPr>
          <w:rFonts w:ascii="Times New Roman" w:hAnsi="Times New Roman"/>
          <w:b w:val="0"/>
          <w:bCs/>
          <w:sz w:val="24"/>
          <w:szCs w:val="24"/>
          <w:lang w:val="en-GB"/>
        </w:rPr>
        <w:t xml:space="preserve"> Tilapia, </w:t>
      </w:r>
      <w:r w:rsidRPr="00211F6E">
        <w:rPr>
          <w:rFonts w:ascii="Times New Roman" w:hAnsi="Times New Roman"/>
          <w:b w:val="0"/>
          <w:bCs/>
          <w:i/>
          <w:sz w:val="24"/>
          <w:szCs w:val="24"/>
          <w:lang w:val="en-GB"/>
        </w:rPr>
        <w:t xml:space="preserve">Oreochromis </w:t>
      </w:r>
      <w:proofErr w:type="spellStart"/>
      <w:r w:rsidRPr="00211F6E">
        <w:rPr>
          <w:rFonts w:ascii="Times New Roman" w:hAnsi="Times New Roman"/>
          <w:b w:val="0"/>
          <w:bCs/>
          <w:i/>
          <w:sz w:val="24"/>
          <w:szCs w:val="24"/>
          <w:lang w:val="en-GB"/>
        </w:rPr>
        <w:t>spilurus</w:t>
      </w:r>
      <w:proofErr w:type="spellEnd"/>
      <w:r w:rsidRPr="00211F6E">
        <w:rPr>
          <w:rFonts w:ascii="Times New Roman" w:hAnsi="Times New Roman"/>
          <w:b w:val="0"/>
          <w:bCs/>
          <w:i/>
          <w:sz w:val="24"/>
          <w:szCs w:val="24"/>
          <w:lang w:val="en-GB"/>
        </w:rPr>
        <w:t xml:space="preserve"> </w:t>
      </w:r>
      <w:r w:rsidRPr="00211F6E">
        <w:rPr>
          <w:rFonts w:ascii="Times New Roman" w:hAnsi="Times New Roman"/>
          <w:b w:val="0"/>
          <w:bCs/>
          <w:sz w:val="24"/>
          <w:szCs w:val="24"/>
          <w:lang w:val="en-GB"/>
        </w:rPr>
        <w:t>(Günther, 1894) species complex.</w:t>
      </w:r>
    </w:p>
    <w:p w14:paraId="2B4C94A3" w14:textId="77777777" w:rsidR="008B4F3E" w:rsidRPr="00211F6E" w:rsidRDefault="008B4F3E" w:rsidP="004D12A8">
      <w:pPr>
        <w:pStyle w:val="Heading1"/>
        <w:spacing w:before="100" w:beforeAutospacing="1" w:after="100" w:afterAutospacing="1"/>
        <w:ind w:right="-634"/>
        <w:contextualSpacing/>
        <w:jc w:val="both"/>
        <w:rPr>
          <w:rFonts w:ascii="Times New Roman" w:hAnsi="Times New Roman"/>
          <w:color w:val="000000"/>
          <w:sz w:val="24"/>
          <w:szCs w:val="24"/>
          <w:lang w:val="en-GB"/>
        </w:rPr>
      </w:pPr>
    </w:p>
    <w:p w14:paraId="33EEF4A7" w14:textId="77777777" w:rsidR="00AF0F26" w:rsidRPr="00211F6E" w:rsidRDefault="00AF0F26" w:rsidP="004D12A8">
      <w:pPr>
        <w:pStyle w:val="Heading1"/>
        <w:spacing w:before="100" w:beforeAutospacing="1" w:after="100" w:afterAutospacing="1"/>
        <w:ind w:right="-634"/>
        <w:contextualSpacing/>
        <w:jc w:val="both"/>
        <w:rPr>
          <w:rFonts w:ascii="Times New Roman" w:hAnsi="Times New Roman"/>
          <w:b w:val="0"/>
          <w:color w:val="000000"/>
          <w:sz w:val="24"/>
          <w:szCs w:val="24"/>
          <w:lang w:val="en-GB"/>
        </w:rPr>
      </w:pPr>
      <w:r w:rsidRPr="00211F6E">
        <w:rPr>
          <w:rFonts w:ascii="Times New Roman" w:hAnsi="Times New Roman"/>
          <w:color w:val="000000"/>
          <w:sz w:val="24"/>
          <w:szCs w:val="24"/>
          <w:lang w:val="en-GB"/>
        </w:rPr>
        <w:t xml:space="preserve">Bachelor of Science: </w:t>
      </w:r>
      <w:r w:rsidRPr="00211F6E">
        <w:rPr>
          <w:rFonts w:ascii="Times New Roman" w:hAnsi="Times New Roman"/>
          <w:b w:val="0"/>
          <w:color w:val="000000"/>
          <w:sz w:val="24"/>
          <w:szCs w:val="24"/>
          <w:lang w:val="en-GB"/>
        </w:rPr>
        <w:t xml:space="preserve">Zoology - </w:t>
      </w:r>
      <w:r w:rsidRPr="00211F6E">
        <w:rPr>
          <w:rFonts w:ascii="Times New Roman" w:hAnsi="Times New Roman"/>
          <w:b w:val="0"/>
          <w:bCs/>
          <w:color w:val="000000"/>
          <w:sz w:val="24"/>
          <w:szCs w:val="24"/>
          <w:lang w:val="en-GB"/>
        </w:rPr>
        <w:t>University of Nairobi, KENYA (1998),</w:t>
      </w:r>
      <w:r w:rsidRPr="00211F6E">
        <w:rPr>
          <w:rFonts w:ascii="Times New Roman" w:hAnsi="Times New Roman"/>
          <w:b w:val="0"/>
          <w:color w:val="000000"/>
          <w:sz w:val="24"/>
          <w:szCs w:val="24"/>
          <w:lang w:val="en-GB"/>
        </w:rPr>
        <w:t xml:space="preserve"> Honours: </w:t>
      </w:r>
    </w:p>
    <w:p w14:paraId="712C706C" w14:textId="77777777" w:rsidR="00AF0F26" w:rsidRPr="00211F6E" w:rsidRDefault="00AF0F26" w:rsidP="004D12A8">
      <w:pPr>
        <w:pStyle w:val="Heading1"/>
        <w:spacing w:before="100" w:beforeAutospacing="1" w:after="100" w:afterAutospacing="1"/>
        <w:ind w:right="-634"/>
        <w:contextualSpacing/>
        <w:jc w:val="both"/>
        <w:rPr>
          <w:rFonts w:ascii="Times New Roman" w:hAnsi="Times New Roman"/>
          <w:b w:val="0"/>
          <w:bCs/>
          <w:sz w:val="24"/>
          <w:szCs w:val="24"/>
          <w:lang w:val="en-GB"/>
        </w:rPr>
      </w:pPr>
      <w:r w:rsidRPr="00211F6E">
        <w:rPr>
          <w:rFonts w:ascii="Times New Roman" w:hAnsi="Times New Roman"/>
          <w:b w:val="0"/>
          <w:color w:val="000000"/>
          <w:sz w:val="24"/>
          <w:szCs w:val="24"/>
          <w:lang w:val="en-GB"/>
        </w:rPr>
        <w:t xml:space="preserve">Upper Second Class </w:t>
      </w:r>
      <w:r w:rsidRPr="00211F6E">
        <w:rPr>
          <w:rFonts w:ascii="Times New Roman" w:hAnsi="Times New Roman"/>
          <w:i/>
          <w:color w:val="000000"/>
          <w:sz w:val="24"/>
          <w:szCs w:val="24"/>
          <w:u w:val="single"/>
          <w:lang w:val="en-GB"/>
        </w:rPr>
        <w:t>Dissertation</w:t>
      </w:r>
      <w:r w:rsidRPr="00211F6E">
        <w:rPr>
          <w:rFonts w:ascii="Times New Roman" w:hAnsi="Times New Roman"/>
          <w:i/>
          <w:color w:val="000000"/>
          <w:sz w:val="24"/>
          <w:szCs w:val="24"/>
          <w:lang w:val="en-GB"/>
        </w:rPr>
        <w:t xml:space="preserve">:  </w:t>
      </w:r>
      <w:r w:rsidRPr="00211F6E">
        <w:rPr>
          <w:rFonts w:ascii="Times New Roman" w:hAnsi="Times New Roman"/>
          <w:b w:val="0"/>
          <w:color w:val="000000"/>
          <w:sz w:val="24"/>
          <w:szCs w:val="24"/>
          <w:lang w:val="en-GB"/>
        </w:rPr>
        <w:t xml:space="preserve">Occurrence of the Nematode worm, </w:t>
      </w:r>
      <w:proofErr w:type="spellStart"/>
      <w:r w:rsidRPr="00211F6E">
        <w:rPr>
          <w:rFonts w:ascii="Times New Roman" w:hAnsi="Times New Roman"/>
          <w:b w:val="0"/>
          <w:i/>
          <w:color w:val="000000"/>
          <w:sz w:val="24"/>
          <w:szCs w:val="24"/>
          <w:lang w:val="en-GB"/>
        </w:rPr>
        <w:t>Contracaecum</w:t>
      </w:r>
      <w:proofErr w:type="spellEnd"/>
      <w:r w:rsidRPr="00211F6E">
        <w:rPr>
          <w:rFonts w:ascii="Times New Roman" w:hAnsi="Times New Roman"/>
          <w:b w:val="0"/>
          <w:i/>
          <w:color w:val="000000"/>
          <w:sz w:val="24"/>
          <w:szCs w:val="24"/>
          <w:lang w:val="en-GB"/>
        </w:rPr>
        <w:t xml:space="preserve"> </w:t>
      </w:r>
      <w:proofErr w:type="spellStart"/>
      <w:r w:rsidRPr="00211F6E">
        <w:rPr>
          <w:rFonts w:ascii="Times New Roman" w:hAnsi="Times New Roman"/>
          <w:b w:val="0"/>
          <w:i/>
          <w:color w:val="000000"/>
          <w:sz w:val="24"/>
          <w:szCs w:val="24"/>
          <w:lang w:val="en-GB"/>
        </w:rPr>
        <w:t>spiculigerum</w:t>
      </w:r>
      <w:proofErr w:type="spellEnd"/>
      <w:r w:rsidRPr="00211F6E">
        <w:rPr>
          <w:rFonts w:ascii="Times New Roman" w:hAnsi="Times New Roman"/>
          <w:b w:val="0"/>
          <w:color w:val="000000"/>
          <w:sz w:val="24"/>
          <w:szCs w:val="24"/>
          <w:lang w:val="en-GB"/>
        </w:rPr>
        <w:t xml:space="preserve"> in some freshwater fish in Kenya</w:t>
      </w:r>
      <w:r w:rsidRPr="00211F6E">
        <w:rPr>
          <w:rFonts w:ascii="Times New Roman" w:hAnsi="Times New Roman"/>
          <w:b w:val="0"/>
          <w:bCs/>
          <w:sz w:val="24"/>
          <w:szCs w:val="24"/>
          <w:lang w:val="en-GB"/>
        </w:rPr>
        <w:t>.</w:t>
      </w:r>
    </w:p>
    <w:p w14:paraId="04E3B666" w14:textId="77777777" w:rsidR="00AF0F26" w:rsidRPr="00211F6E" w:rsidRDefault="00AF0F26" w:rsidP="00FF1E2E">
      <w:pPr>
        <w:spacing w:before="100" w:beforeAutospacing="1" w:after="100" w:afterAutospacing="1"/>
        <w:contextualSpacing/>
        <w:rPr>
          <w:bCs/>
          <w:sz w:val="24"/>
          <w:szCs w:val="24"/>
          <w:lang w:val="en-GB"/>
        </w:rPr>
      </w:pPr>
    </w:p>
    <w:p w14:paraId="2ED92B8A" w14:textId="77777777" w:rsidR="008C36A1" w:rsidRPr="00211F6E" w:rsidRDefault="0066258C" w:rsidP="00656EDB">
      <w:pPr>
        <w:pBdr>
          <w:top w:val="single" w:sz="4" w:space="1" w:color="auto"/>
          <w:left w:val="single" w:sz="4" w:space="4" w:color="auto"/>
          <w:bottom w:val="single" w:sz="4" w:space="1" w:color="auto"/>
          <w:right w:val="single" w:sz="4" w:space="4" w:color="auto"/>
        </w:pBdr>
        <w:spacing w:before="100" w:beforeAutospacing="1" w:after="100" w:afterAutospacing="1"/>
        <w:contextualSpacing/>
        <w:jc w:val="center"/>
        <w:rPr>
          <w:b/>
          <w:color w:val="000000"/>
          <w:sz w:val="28"/>
          <w:szCs w:val="28"/>
          <w:lang w:val="en-GB"/>
        </w:rPr>
      </w:pPr>
      <w:r w:rsidRPr="00211F6E">
        <w:rPr>
          <w:b/>
          <w:color w:val="000000"/>
          <w:sz w:val="28"/>
          <w:szCs w:val="28"/>
          <w:lang w:val="en-GB"/>
        </w:rPr>
        <w:t xml:space="preserve">Appointments, </w:t>
      </w:r>
      <w:r w:rsidR="00AA49DB" w:rsidRPr="00211F6E">
        <w:rPr>
          <w:b/>
          <w:color w:val="000000"/>
          <w:sz w:val="28"/>
          <w:szCs w:val="28"/>
          <w:lang w:val="en-GB"/>
        </w:rPr>
        <w:t>Awa</w:t>
      </w:r>
      <w:r w:rsidRPr="00211F6E">
        <w:rPr>
          <w:b/>
          <w:color w:val="000000"/>
          <w:sz w:val="28"/>
          <w:szCs w:val="28"/>
          <w:lang w:val="en-GB"/>
        </w:rPr>
        <w:t xml:space="preserve">rds and </w:t>
      </w:r>
      <w:r w:rsidR="009D426D" w:rsidRPr="00211F6E">
        <w:rPr>
          <w:b/>
          <w:color w:val="000000"/>
          <w:sz w:val="28"/>
          <w:szCs w:val="28"/>
          <w:lang w:val="en-GB"/>
        </w:rPr>
        <w:t>Projects</w:t>
      </w:r>
    </w:p>
    <w:p w14:paraId="5C6827B8" w14:textId="77777777" w:rsidR="00C172F1" w:rsidRPr="00211F6E" w:rsidRDefault="00C172F1" w:rsidP="00FF1E2E">
      <w:pPr>
        <w:spacing w:before="100" w:beforeAutospacing="1" w:after="100" w:afterAutospacing="1"/>
        <w:contextualSpacing/>
        <w:rPr>
          <w:color w:val="000000"/>
          <w:sz w:val="24"/>
          <w:szCs w:val="24"/>
          <w:lang w:val="en-GB"/>
        </w:rPr>
      </w:pPr>
    </w:p>
    <w:p w14:paraId="59945630" w14:textId="1460BE65" w:rsidR="00762DDC" w:rsidRPr="00211F6E" w:rsidRDefault="00762DDC"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 xml:space="preserve">Advisory Board Member </w:t>
      </w:r>
      <w:r w:rsidRPr="00211F6E">
        <w:rPr>
          <w:color w:val="000000"/>
          <w:sz w:val="24"/>
          <w:szCs w:val="24"/>
          <w:lang w:val="en-GB"/>
        </w:rPr>
        <w:t>Fresh</w:t>
      </w:r>
      <w:r w:rsidR="00AD2F6F" w:rsidRPr="00211F6E">
        <w:rPr>
          <w:color w:val="000000"/>
          <w:sz w:val="24"/>
          <w:szCs w:val="24"/>
          <w:lang w:val="en-GB"/>
        </w:rPr>
        <w:t>w</w:t>
      </w:r>
      <w:r w:rsidRPr="00211F6E">
        <w:rPr>
          <w:color w:val="000000"/>
          <w:sz w:val="24"/>
          <w:szCs w:val="24"/>
          <w:lang w:val="en-GB"/>
        </w:rPr>
        <w:t>ater Life</w:t>
      </w:r>
      <w:r w:rsidR="002922B2" w:rsidRPr="00211F6E">
        <w:rPr>
          <w:color w:val="000000"/>
          <w:sz w:val="24"/>
          <w:szCs w:val="24"/>
          <w:lang w:val="en-GB"/>
        </w:rPr>
        <w:t xml:space="preserve"> – Saving the World’s most endangered freshwater species by eradicating invasive animals </w:t>
      </w:r>
      <w:r w:rsidR="001748CD">
        <w:rPr>
          <w:color w:val="000000"/>
          <w:sz w:val="24"/>
          <w:szCs w:val="24"/>
          <w:lang w:val="en-GB"/>
        </w:rPr>
        <w:t>since 2019</w:t>
      </w:r>
    </w:p>
    <w:p w14:paraId="2C0BCF9D" w14:textId="77777777" w:rsidR="00394FAB" w:rsidRPr="00211F6E" w:rsidRDefault="00394FAB" w:rsidP="004D12A8">
      <w:pPr>
        <w:spacing w:before="100" w:beforeAutospacing="1" w:after="100" w:afterAutospacing="1"/>
        <w:contextualSpacing/>
        <w:jc w:val="both"/>
        <w:rPr>
          <w:color w:val="000000"/>
          <w:sz w:val="24"/>
          <w:szCs w:val="24"/>
          <w:lang w:val="en-GB"/>
        </w:rPr>
      </w:pPr>
    </w:p>
    <w:p w14:paraId="4DC89F04" w14:textId="6250E499" w:rsidR="00762DDC" w:rsidRPr="00211F6E" w:rsidRDefault="00394FAB"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 xml:space="preserve">Multidisciplinary Expert Panel </w:t>
      </w:r>
      <w:r w:rsidRPr="00211F6E">
        <w:rPr>
          <w:color w:val="000000"/>
          <w:sz w:val="24"/>
          <w:szCs w:val="24"/>
          <w:lang w:val="en-GB"/>
        </w:rPr>
        <w:t>Intergovernmental Science-Policy Platform on Biodiversity and Ecosystem Services (IPBES)</w:t>
      </w:r>
      <w:r w:rsidR="001748CD">
        <w:rPr>
          <w:color w:val="000000"/>
          <w:sz w:val="24"/>
          <w:szCs w:val="24"/>
          <w:lang w:val="en-GB"/>
        </w:rPr>
        <w:t xml:space="preserve"> since 2018</w:t>
      </w:r>
    </w:p>
    <w:p w14:paraId="27146453" w14:textId="77777777" w:rsidR="00394FAB" w:rsidRPr="00211F6E" w:rsidRDefault="00394FAB" w:rsidP="004D12A8">
      <w:pPr>
        <w:spacing w:before="100" w:beforeAutospacing="1" w:after="100" w:afterAutospacing="1"/>
        <w:contextualSpacing/>
        <w:jc w:val="both"/>
        <w:rPr>
          <w:color w:val="000000"/>
          <w:sz w:val="24"/>
          <w:szCs w:val="24"/>
          <w:lang w:val="en-GB"/>
        </w:rPr>
      </w:pPr>
    </w:p>
    <w:p w14:paraId="07E81E4A" w14:textId="2462BF32" w:rsidR="00744095" w:rsidRPr="00211F6E" w:rsidRDefault="00744095"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National Geographic Explorer</w:t>
      </w:r>
      <w:r w:rsidRPr="00211F6E">
        <w:rPr>
          <w:color w:val="000000"/>
          <w:sz w:val="24"/>
          <w:szCs w:val="24"/>
          <w:lang w:val="en-GB"/>
        </w:rPr>
        <w:t xml:space="preserve"> “the Rise and Fall of Trout in Mount Kenya Region” 2017</w:t>
      </w:r>
      <w:r w:rsidR="00B62939" w:rsidRPr="00211F6E">
        <w:rPr>
          <w:color w:val="000000"/>
          <w:sz w:val="24"/>
          <w:szCs w:val="24"/>
          <w:lang w:val="en-GB"/>
        </w:rPr>
        <w:t xml:space="preserve"> - 2018</w:t>
      </w:r>
    </w:p>
    <w:p w14:paraId="6EDEA87D" w14:textId="77777777" w:rsidR="00744095" w:rsidRPr="00211F6E" w:rsidRDefault="00744095" w:rsidP="004D12A8">
      <w:pPr>
        <w:spacing w:before="100" w:beforeAutospacing="1" w:after="100" w:afterAutospacing="1"/>
        <w:contextualSpacing/>
        <w:jc w:val="both"/>
        <w:rPr>
          <w:b/>
          <w:color w:val="000000"/>
          <w:sz w:val="24"/>
          <w:szCs w:val="24"/>
          <w:lang w:val="en-GB"/>
        </w:rPr>
      </w:pPr>
    </w:p>
    <w:p w14:paraId="6EF2B8AC" w14:textId="77777777" w:rsidR="00686F80" w:rsidRPr="00211F6E" w:rsidRDefault="00243442"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Order of Aca</w:t>
      </w:r>
      <w:r w:rsidR="005D27D7" w:rsidRPr="00211F6E">
        <w:rPr>
          <w:b/>
          <w:color w:val="000000"/>
          <w:sz w:val="24"/>
          <w:szCs w:val="24"/>
          <w:lang w:val="en-GB"/>
        </w:rPr>
        <w:t>d</w:t>
      </w:r>
      <w:r w:rsidRPr="00211F6E">
        <w:rPr>
          <w:b/>
          <w:color w:val="000000"/>
          <w:sz w:val="24"/>
          <w:szCs w:val="24"/>
          <w:lang w:val="en-GB"/>
        </w:rPr>
        <w:t>emic Palms (</w:t>
      </w:r>
      <w:r w:rsidR="007C662C" w:rsidRPr="00211F6E">
        <w:rPr>
          <w:b/>
          <w:color w:val="000000"/>
          <w:sz w:val="24"/>
          <w:szCs w:val="24"/>
          <w:lang w:val="en-GB"/>
        </w:rPr>
        <w:t xml:space="preserve">Chevalier of the Ordre des </w:t>
      </w:r>
      <w:proofErr w:type="spellStart"/>
      <w:r w:rsidR="007C662C" w:rsidRPr="00211F6E">
        <w:rPr>
          <w:b/>
          <w:color w:val="000000"/>
          <w:sz w:val="24"/>
          <w:szCs w:val="24"/>
          <w:lang w:val="en-GB"/>
        </w:rPr>
        <w:t>Palmes</w:t>
      </w:r>
      <w:proofErr w:type="spellEnd"/>
      <w:r w:rsidR="007C662C" w:rsidRPr="00211F6E">
        <w:rPr>
          <w:b/>
          <w:color w:val="000000"/>
          <w:sz w:val="24"/>
          <w:szCs w:val="24"/>
          <w:lang w:val="en-GB"/>
        </w:rPr>
        <w:t xml:space="preserve"> </w:t>
      </w:r>
      <w:proofErr w:type="spellStart"/>
      <w:r w:rsidR="007C662C" w:rsidRPr="00211F6E">
        <w:rPr>
          <w:b/>
          <w:color w:val="000000"/>
          <w:sz w:val="24"/>
          <w:szCs w:val="24"/>
          <w:lang w:val="en-GB"/>
        </w:rPr>
        <w:t>Académiques</w:t>
      </w:r>
      <w:proofErr w:type="spellEnd"/>
      <w:r w:rsidRPr="00211F6E">
        <w:rPr>
          <w:b/>
          <w:color w:val="000000"/>
          <w:sz w:val="24"/>
          <w:szCs w:val="24"/>
          <w:lang w:val="en-GB"/>
        </w:rPr>
        <w:t>)</w:t>
      </w:r>
      <w:r w:rsidR="007C662C" w:rsidRPr="00211F6E">
        <w:rPr>
          <w:color w:val="000000"/>
          <w:sz w:val="24"/>
          <w:szCs w:val="24"/>
          <w:lang w:val="en-GB"/>
        </w:rPr>
        <w:t xml:space="preserve"> an Award granted by French Ministry of Higher Education and Research in February 2016 </w:t>
      </w:r>
    </w:p>
    <w:p w14:paraId="3D6E00F4" w14:textId="77777777" w:rsidR="00762DDC" w:rsidRPr="00211F6E" w:rsidRDefault="00762DDC" w:rsidP="004D12A8">
      <w:pPr>
        <w:spacing w:before="100" w:beforeAutospacing="1" w:after="100" w:afterAutospacing="1"/>
        <w:contextualSpacing/>
        <w:jc w:val="both"/>
        <w:rPr>
          <w:color w:val="000000"/>
          <w:sz w:val="24"/>
          <w:szCs w:val="24"/>
          <w:lang w:val="en-GB"/>
        </w:rPr>
      </w:pPr>
    </w:p>
    <w:p w14:paraId="402768DE" w14:textId="12783753" w:rsidR="00762DDC" w:rsidRPr="00211F6E" w:rsidRDefault="00762DDC"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Writer/Editor and Video Producer</w:t>
      </w:r>
      <w:r w:rsidRPr="00211F6E">
        <w:rPr>
          <w:color w:val="000000"/>
          <w:sz w:val="24"/>
          <w:szCs w:val="24"/>
          <w:lang w:val="en-GB"/>
        </w:rPr>
        <w:t xml:space="preserve"> International Institute for Sustainable Development, Reporting Services – 2008 - Present</w:t>
      </w:r>
    </w:p>
    <w:p w14:paraId="70A382A9" w14:textId="77777777" w:rsidR="00686F80" w:rsidRPr="00211F6E" w:rsidRDefault="00686F80" w:rsidP="004D12A8">
      <w:pPr>
        <w:spacing w:before="100" w:beforeAutospacing="1" w:after="100" w:afterAutospacing="1"/>
        <w:contextualSpacing/>
        <w:jc w:val="both"/>
        <w:rPr>
          <w:b/>
          <w:color w:val="000000"/>
          <w:sz w:val="24"/>
          <w:szCs w:val="24"/>
          <w:lang w:val="en-GB"/>
        </w:rPr>
      </w:pPr>
    </w:p>
    <w:p w14:paraId="4BD8880D" w14:textId="77777777" w:rsidR="008C36A1" w:rsidRPr="00211F6E" w:rsidRDefault="008C36A1"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 xml:space="preserve">Senior Research Scientist </w:t>
      </w:r>
      <w:r w:rsidR="005925C5" w:rsidRPr="00211F6E">
        <w:rPr>
          <w:b/>
          <w:color w:val="000000"/>
          <w:sz w:val="24"/>
          <w:szCs w:val="24"/>
          <w:lang w:val="en-GB"/>
        </w:rPr>
        <w:t xml:space="preserve">and Head of </w:t>
      </w:r>
      <w:r w:rsidRPr="00211F6E">
        <w:rPr>
          <w:b/>
          <w:color w:val="000000"/>
          <w:sz w:val="24"/>
          <w:szCs w:val="24"/>
          <w:lang w:val="en-GB"/>
        </w:rPr>
        <w:t>Ichthyology section</w:t>
      </w:r>
      <w:r w:rsidRPr="00211F6E">
        <w:rPr>
          <w:color w:val="000000"/>
          <w:sz w:val="24"/>
          <w:szCs w:val="24"/>
          <w:lang w:val="en-GB"/>
        </w:rPr>
        <w:t xml:space="preserve"> (Zoology Department); National Museums of Kenya - October 1998 – Present</w:t>
      </w:r>
    </w:p>
    <w:p w14:paraId="4CE841E6" w14:textId="77777777" w:rsidR="00C6398D" w:rsidRPr="00211F6E" w:rsidRDefault="00236C9D" w:rsidP="004D12A8">
      <w:pPr>
        <w:pStyle w:val="BodyText2"/>
        <w:tabs>
          <w:tab w:val="clear" w:pos="-1440"/>
          <w:tab w:val="num" w:pos="1080"/>
        </w:tabs>
        <w:spacing w:before="100" w:beforeAutospacing="1" w:after="100" w:afterAutospacing="1"/>
        <w:contextualSpacing/>
        <w:rPr>
          <w:rFonts w:ascii="Times New Roman" w:hAnsi="Times New Roman"/>
          <w:color w:val="000000"/>
          <w:sz w:val="24"/>
          <w:szCs w:val="24"/>
          <w:lang w:val="en-GB"/>
        </w:rPr>
      </w:pPr>
      <w:r w:rsidRPr="00211F6E">
        <w:rPr>
          <w:rFonts w:ascii="Times New Roman" w:hAnsi="Times New Roman"/>
          <w:b/>
          <w:color w:val="000000"/>
          <w:sz w:val="24"/>
          <w:szCs w:val="24"/>
          <w:lang w:val="en-GB"/>
        </w:rPr>
        <w:t>Coordinator</w:t>
      </w:r>
      <w:r w:rsidRPr="00211F6E">
        <w:rPr>
          <w:rFonts w:ascii="Times New Roman" w:hAnsi="Times New Roman"/>
          <w:color w:val="000000"/>
          <w:sz w:val="24"/>
          <w:szCs w:val="24"/>
          <w:lang w:val="en-GB"/>
        </w:rPr>
        <w:t xml:space="preserve"> Kenya Wetlands Biodiversity Research Group (KENWEB)</w:t>
      </w:r>
      <w:r w:rsidR="00FB7B90" w:rsidRPr="00211F6E">
        <w:rPr>
          <w:rFonts w:ascii="Times New Roman" w:hAnsi="Times New Roman"/>
          <w:color w:val="000000"/>
          <w:sz w:val="24"/>
          <w:szCs w:val="24"/>
          <w:lang w:val="en-GB"/>
        </w:rPr>
        <w:t xml:space="preserve"> </w:t>
      </w:r>
      <w:r w:rsidR="00540445" w:rsidRPr="00211F6E">
        <w:rPr>
          <w:rFonts w:ascii="Times New Roman" w:hAnsi="Times New Roman"/>
          <w:color w:val="000000"/>
          <w:sz w:val="24"/>
          <w:szCs w:val="24"/>
          <w:lang w:val="en-GB"/>
        </w:rPr>
        <w:t>a consortium for</w:t>
      </w:r>
      <w:r w:rsidR="00FB7B90" w:rsidRPr="00211F6E">
        <w:rPr>
          <w:rFonts w:ascii="Times New Roman" w:hAnsi="Times New Roman"/>
          <w:color w:val="000000"/>
          <w:sz w:val="24"/>
          <w:szCs w:val="24"/>
          <w:lang w:val="en-GB"/>
        </w:rPr>
        <w:t xml:space="preserve"> wetlands scientists working towards </w:t>
      </w:r>
      <w:r w:rsidR="00FB7B90" w:rsidRPr="00211F6E">
        <w:rPr>
          <w:rFonts w:ascii="Times New Roman" w:hAnsi="Times New Roman"/>
          <w:sz w:val="24"/>
          <w:szCs w:val="24"/>
          <w:lang w:val="en-GB"/>
        </w:rPr>
        <w:t xml:space="preserve">Integrating scientific and traditional knowledge for co-management of socio-ecological landscapes for the well-being of communities in the flood-dependent lower floodplain agroforestry, pastoral and fishery systems of the eastwards flowing rivers of Eastern Africa. Funding for the Kenya Wetlands Biodiversity Research Team. </w:t>
      </w:r>
      <w:r w:rsidR="009A5D3E" w:rsidRPr="00211F6E">
        <w:rPr>
          <w:rFonts w:ascii="Times New Roman" w:eastAsia="MS Mincho" w:hAnsi="Times New Roman"/>
          <w:color w:val="353535"/>
          <w:sz w:val="24"/>
          <w:szCs w:val="24"/>
        </w:rPr>
        <w:t xml:space="preserve">Website  </w:t>
      </w:r>
      <w:hyperlink r:id="rId10" w:history="1">
        <w:r w:rsidR="009A5D3E" w:rsidRPr="00211F6E">
          <w:rPr>
            <w:rStyle w:val="Hyperlink"/>
            <w:rFonts w:ascii="Times New Roman" w:hAnsi="Times New Roman"/>
            <w:sz w:val="24"/>
            <w:szCs w:val="24"/>
            <w:lang w:val="en-GB"/>
          </w:rPr>
          <w:t>http://kenweb.museums.or.ke/</w:t>
        </w:r>
      </w:hyperlink>
      <w:r w:rsidR="009A5D3E" w:rsidRPr="00211F6E">
        <w:rPr>
          <w:rFonts w:ascii="Times New Roman" w:hAnsi="Times New Roman"/>
          <w:color w:val="000000"/>
          <w:sz w:val="24"/>
          <w:szCs w:val="24"/>
          <w:lang w:val="en-GB"/>
        </w:rPr>
        <w:t xml:space="preserve"> </w:t>
      </w:r>
    </w:p>
    <w:p w14:paraId="45015162" w14:textId="61DB5F5C" w:rsidR="000378C1" w:rsidRPr="00211F6E" w:rsidRDefault="000378C1" w:rsidP="004D12A8">
      <w:pPr>
        <w:spacing w:before="100" w:beforeAutospacing="1" w:after="100" w:afterAutospacing="1"/>
        <w:contextualSpacing/>
        <w:jc w:val="both"/>
        <w:rPr>
          <w:b/>
          <w:color w:val="000000"/>
          <w:sz w:val="24"/>
          <w:szCs w:val="24"/>
          <w:lang w:val="en-GB"/>
        </w:rPr>
      </w:pPr>
      <w:r w:rsidRPr="00211F6E">
        <w:rPr>
          <w:b/>
          <w:color w:val="000000"/>
          <w:sz w:val="24"/>
          <w:szCs w:val="24"/>
          <w:lang w:val="en-GB"/>
        </w:rPr>
        <w:t xml:space="preserve">Coordinating Lead Author IPBES </w:t>
      </w:r>
      <w:r w:rsidRPr="00211F6E">
        <w:rPr>
          <w:color w:val="000000"/>
          <w:sz w:val="24"/>
          <w:szCs w:val="24"/>
        </w:rPr>
        <w:t>regional assessment report on Biodiversity and Ecosystem Services for Africa 2016-2018</w:t>
      </w:r>
    </w:p>
    <w:p w14:paraId="27B5BDD4" w14:textId="77777777" w:rsidR="000378C1" w:rsidRPr="00211F6E" w:rsidRDefault="000378C1" w:rsidP="004D12A8">
      <w:pPr>
        <w:spacing w:before="100" w:beforeAutospacing="1" w:after="100" w:afterAutospacing="1"/>
        <w:contextualSpacing/>
        <w:jc w:val="both"/>
        <w:rPr>
          <w:b/>
          <w:color w:val="000000"/>
          <w:sz w:val="24"/>
          <w:szCs w:val="24"/>
          <w:lang w:val="en-GB"/>
        </w:rPr>
      </w:pPr>
    </w:p>
    <w:p w14:paraId="0534F2F8" w14:textId="77777777" w:rsidR="0052027B" w:rsidRPr="00211F6E" w:rsidRDefault="0052027B"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lastRenderedPageBreak/>
        <w:t xml:space="preserve">Trustee and </w:t>
      </w:r>
      <w:r w:rsidR="002B5D5A" w:rsidRPr="00211F6E">
        <w:rPr>
          <w:b/>
          <w:color w:val="000000"/>
          <w:sz w:val="24"/>
          <w:szCs w:val="24"/>
          <w:lang w:val="en-GB"/>
        </w:rPr>
        <w:t xml:space="preserve">Water and Aquatic Biodiversity </w:t>
      </w:r>
      <w:r w:rsidRPr="00211F6E">
        <w:rPr>
          <w:b/>
          <w:color w:val="000000"/>
          <w:sz w:val="24"/>
          <w:szCs w:val="24"/>
          <w:lang w:val="en-GB"/>
        </w:rPr>
        <w:t xml:space="preserve">Associate </w:t>
      </w:r>
      <w:r w:rsidRPr="00211F6E">
        <w:rPr>
          <w:color w:val="000000"/>
          <w:sz w:val="24"/>
          <w:szCs w:val="24"/>
          <w:lang w:val="en-GB"/>
        </w:rPr>
        <w:t>Conservation Solutions Africa Trust, based in Laikipia Kenya</w:t>
      </w:r>
    </w:p>
    <w:p w14:paraId="5B59C279" w14:textId="77777777" w:rsidR="0052027B" w:rsidRPr="00211F6E" w:rsidRDefault="0052027B" w:rsidP="004D12A8">
      <w:pPr>
        <w:spacing w:before="100" w:beforeAutospacing="1" w:after="100" w:afterAutospacing="1"/>
        <w:contextualSpacing/>
        <w:jc w:val="both"/>
        <w:rPr>
          <w:b/>
          <w:color w:val="000000"/>
          <w:sz w:val="24"/>
          <w:szCs w:val="24"/>
          <w:lang w:val="en-GB"/>
        </w:rPr>
      </w:pPr>
    </w:p>
    <w:p w14:paraId="1D868682" w14:textId="12115170" w:rsidR="0028510F" w:rsidRPr="00211F6E" w:rsidRDefault="006A0758"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Advisory Editor</w:t>
      </w:r>
      <w:r w:rsidRPr="00211F6E">
        <w:rPr>
          <w:color w:val="000000"/>
          <w:sz w:val="24"/>
          <w:szCs w:val="24"/>
          <w:lang w:val="en-GB"/>
        </w:rPr>
        <w:t xml:space="preserve"> </w:t>
      </w:r>
      <w:r w:rsidR="008550AB" w:rsidRPr="00211F6E">
        <w:rPr>
          <w:color w:val="000000"/>
          <w:sz w:val="24"/>
          <w:szCs w:val="24"/>
          <w:lang w:val="en-GB"/>
        </w:rPr>
        <w:t xml:space="preserve">Journal of </w:t>
      </w:r>
      <w:r w:rsidRPr="00211F6E">
        <w:rPr>
          <w:color w:val="000000"/>
          <w:sz w:val="24"/>
          <w:szCs w:val="24"/>
          <w:lang w:val="en-GB"/>
        </w:rPr>
        <w:t xml:space="preserve">Environmental Biology of Fishes, </w:t>
      </w:r>
      <w:r w:rsidR="009A4D97" w:rsidRPr="00211F6E">
        <w:rPr>
          <w:color w:val="000000"/>
          <w:sz w:val="24"/>
          <w:szCs w:val="24"/>
          <w:lang w:val="en-GB"/>
        </w:rPr>
        <w:t xml:space="preserve">Springer </w:t>
      </w:r>
      <w:proofErr w:type="spellStart"/>
      <w:r w:rsidR="009A4D97" w:rsidRPr="00211F6E">
        <w:rPr>
          <w:color w:val="000000"/>
          <w:sz w:val="24"/>
          <w:szCs w:val="24"/>
          <w:lang w:val="en-GB"/>
        </w:rPr>
        <w:t>Science+Business</w:t>
      </w:r>
      <w:proofErr w:type="spellEnd"/>
      <w:r w:rsidR="009A4D97" w:rsidRPr="00211F6E">
        <w:rPr>
          <w:color w:val="000000"/>
          <w:sz w:val="24"/>
          <w:szCs w:val="24"/>
          <w:lang w:val="en-GB"/>
        </w:rPr>
        <w:t xml:space="preserve"> Media</w:t>
      </w:r>
      <w:r w:rsidR="00762DDC" w:rsidRPr="00211F6E">
        <w:rPr>
          <w:color w:val="000000"/>
          <w:sz w:val="24"/>
          <w:szCs w:val="24"/>
          <w:lang w:val="en-GB"/>
        </w:rPr>
        <w:t xml:space="preserve"> since 2013</w:t>
      </w:r>
    </w:p>
    <w:p w14:paraId="5433DF12" w14:textId="77777777" w:rsidR="005A725E" w:rsidRPr="00211F6E" w:rsidRDefault="005A725E" w:rsidP="004D12A8">
      <w:pPr>
        <w:spacing w:before="100" w:beforeAutospacing="1" w:after="100" w:afterAutospacing="1"/>
        <w:contextualSpacing/>
        <w:jc w:val="both"/>
        <w:rPr>
          <w:b/>
          <w:color w:val="000000"/>
          <w:sz w:val="24"/>
          <w:szCs w:val="24"/>
          <w:lang w:val="en-GB"/>
        </w:rPr>
      </w:pPr>
    </w:p>
    <w:p w14:paraId="4CE2E7F1" w14:textId="77777777" w:rsidR="0028510F" w:rsidRPr="00211F6E" w:rsidRDefault="0028510F"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Associate Editor</w:t>
      </w:r>
      <w:r w:rsidRPr="00211F6E">
        <w:rPr>
          <w:color w:val="000000"/>
          <w:sz w:val="24"/>
          <w:szCs w:val="24"/>
          <w:lang w:val="en-GB"/>
        </w:rPr>
        <w:t xml:space="preserve"> Special Edition on African Deltas - Africa Journal of Aquatic Sciences; South Africa</w:t>
      </w:r>
      <w:r w:rsidR="008550AB" w:rsidRPr="00211F6E">
        <w:rPr>
          <w:color w:val="000000"/>
          <w:sz w:val="24"/>
          <w:szCs w:val="24"/>
          <w:lang w:val="en-GB"/>
        </w:rPr>
        <w:t xml:space="preserve"> – completed </w:t>
      </w:r>
      <w:r w:rsidR="004B073A" w:rsidRPr="00211F6E">
        <w:rPr>
          <w:color w:val="000000"/>
          <w:sz w:val="24"/>
          <w:szCs w:val="24"/>
          <w:lang w:val="en-GB"/>
        </w:rPr>
        <w:t>December 2015</w:t>
      </w:r>
    </w:p>
    <w:p w14:paraId="37E8E3AA" w14:textId="77777777" w:rsidR="0028510F" w:rsidRPr="00211F6E" w:rsidRDefault="0028510F" w:rsidP="004D12A8">
      <w:pPr>
        <w:spacing w:before="100" w:beforeAutospacing="1" w:after="100" w:afterAutospacing="1"/>
        <w:contextualSpacing/>
        <w:jc w:val="both"/>
        <w:rPr>
          <w:color w:val="000000"/>
          <w:sz w:val="24"/>
          <w:szCs w:val="24"/>
          <w:lang w:val="en-GB"/>
        </w:rPr>
      </w:pPr>
    </w:p>
    <w:p w14:paraId="1BE2A6F0" w14:textId="77777777" w:rsidR="005A725E" w:rsidRPr="00211F6E" w:rsidRDefault="005A725E"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Writer, Editor and Video Producer</w:t>
      </w:r>
      <w:r w:rsidRPr="00211F6E">
        <w:rPr>
          <w:color w:val="000000"/>
          <w:sz w:val="24"/>
          <w:szCs w:val="24"/>
          <w:lang w:val="en-GB"/>
        </w:rPr>
        <w:t xml:space="preserve"> Earth Negotiations Bulletin (ENB) of the International Institute of Sustainable Development (IISD), Since November 2009</w:t>
      </w:r>
    </w:p>
    <w:p w14:paraId="333F3BB7" w14:textId="77777777" w:rsidR="005A725E" w:rsidRPr="00211F6E" w:rsidRDefault="005A725E" w:rsidP="004D12A8">
      <w:pPr>
        <w:spacing w:before="100" w:beforeAutospacing="1" w:after="100" w:afterAutospacing="1"/>
        <w:contextualSpacing/>
        <w:jc w:val="both"/>
        <w:rPr>
          <w:b/>
          <w:color w:val="000000"/>
          <w:sz w:val="24"/>
          <w:szCs w:val="24"/>
          <w:lang w:val="en-GB"/>
        </w:rPr>
      </w:pPr>
    </w:p>
    <w:p w14:paraId="7C72C5CC" w14:textId="77777777" w:rsidR="00715EED" w:rsidRPr="00211F6E" w:rsidRDefault="00715EED"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 xml:space="preserve">USAID PREPARED consultancy </w:t>
      </w:r>
      <w:r w:rsidRPr="00211F6E">
        <w:rPr>
          <w:color w:val="000000"/>
          <w:sz w:val="24"/>
          <w:szCs w:val="24"/>
          <w:lang w:val="en-GB"/>
        </w:rPr>
        <w:t xml:space="preserve">Assessment of Climate Change Vulnerability, Impacts and Adaptation On: Water </w:t>
      </w:r>
      <w:r w:rsidR="003E1C54" w:rsidRPr="00211F6E">
        <w:rPr>
          <w:color w:val="000000"/>
          <w:sz w:val="24"/>
          <w:szCs w:val="24"/>
          <w:lang w:val="en-GB"/>
        </w:rPr>
        <w:t>Resources and Aquatic Ecosystem</w:t>
      </w:r>
      <w:r w:rsidRPr="00211F6E">
        <w:rPr>
          <w:color w:val="000000"/>
          <w:sz w:val="24"/>
          <w:szCs w:val="24"/>
          <w:lang w:val="en-GB"/>
        </w:rPr>
        <w:t xml:space="preserve"> in the Lake Victoria Basin – completed in June 2015</w:t>
      </w:r>
    </w:p>
    <w:p w14:paraId="3618F885" w14:textId="77777777" w:rsidR="009A16AA" w:rsidRPr="00211F6E" w:rsidRDefault="009A16AA" w:rsidP="004D12A8">
      <w:pPr>
        <w:spacing w:before="100" w:beforeAutospacing="1" w:after="100" w:afterAutospacing="1"/>
        <w:contextualSpacing/>
        <w:jc w:val="both"/>
        <w:rPr>
          <w:color w:val="000000"/>
          <w:sz w:val="24"/>
          <w:szCs w:val="24"/>
          <w:lang w:val="en-GB"/>
        </w:rPr>
      </w:pPr>
    </w:p>
    <w:p w14:paraId="7702E58C" w14:textId="5FFB175B" w:rsidR="009A16AA" w:rsidRPr="00211F6E" w:rsidRDefault="009A16AA"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Mohamed Bin Zayed Foundation</w:t>
      </w:r>
      <w:r w:rsidR="005A725E" w:rsidRPr="00211F6E">
        <w:rPr>
          <w:b/>
          <w:color w:val="000000"/>
          <w:sz w:val="24"/>
          <w:szCs w:val="24"/>
          <w:lang w:val="en-GB"/>
        </w:rPr>
        <w:t xml:space="preserve"> Book Publication </w:t>
      </w:r>
      <w:r w:rsidRPr="00211F6E">
        <w:rPr>
          <w:color w:val="000000"/>
          <w:sz w:val="24"/>
          <w:szCs w:val="24"/>
          <w:lang w:val="en-GB"/>
        </w:rPr>
        <w:t>“Guide to Common Freshwater Fishes of Kenya (2012-2013)</w:t>
      </w:r>
    </w:p>
    <w:p w14:paraId="5A1B2988" w14:textId="77777777" w:rsidR="00616856" w:rsidRPr="00211F6E" w:rsidRDefault="00616856" w:rsidP="004D12A8">
      <w:pPr>
        <w:spacing w:before="100" w:beforeAutospacing="1" w:after="100" w:afterAutospacing="1"/>
        <w:contextualSpacing/>
        <w:jc w:val="both"/>
        <w:rPr>
          <w:color w:val="000000"/>
          <w:sz w:val="24"/>
          <w:szCs w:val="24"/>
          <w:lang w:val="en-GB"/>
        </w:rPr>
      </w:pPr>
    </w:p>
    <w:p w14:paraId="5F151B26" w14:textId="349E7807" w:rsidR="00616856" w:rsidRPr="00211F6E" w:rsidRDefault="00616856"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USAID Partnerships for Enhanced Engagement in Research (PEER) grant “</w:t>
      </w:r>
      <w:r w:rsidRPr="00211F6E">
        <w:rPr>
          <w:color w:val="000000"/>
          <w:sz w:val="24"/>
          <w:szCs w:val="24"/>
          <w:lang w:val="en-GB"/>
        </w:rPr>
        <w:t xml:space="preserve">Capacity Building in Fish Biodiversity Discovery </w:t>
      </w:r>
      <w:r w:rsidR="005A725E" w:rsidRPr="00211F6E">
        <w:rPr>
          <w:color w:val="000000"/>
          <w:sz w:val="24"/>
          <w:szCs w:val="24"/>
          <w:lang w:val="en-GB"/>
        </w:rPr>
        <w:t>i</w:t>
      </w:r>
      <w:r w:rsidRPr="00211F6E">
        <w:rPr>
          <w:color w:val="000000"/>
          <w:sz w:val="24"/>
          <w:szCs w:val="24"/>
          <w:lang w:val="en-GB"/>
        </w:rPr>
        <w:t>n Kenya” (2013/2014)</w:t>
      </w:r>
    </w:p>
    <w:p w14:paraId="47BF6B5A" w14:textId="77777777" w:rsidR="00715EED" w:rsidRPr="00211F6E" w:rsidRDefault="00616856" w:rsidP="004D12A8">
      <w:pPr>
        <w:spacing w:before="100" w:beforeAutospacing="1" w:after="100" w:afterAutospacing="1"/>
        <w:contextualSpacing/>
        <w:jc w:val="both"/>
        <w:rPr>
          <w:color w:val="000000"/>
          <w:sz w:val="24"/>
          <w:szCs w:val="24"/>
          <w:lang w:val="en-GB"/>
        </w:rPr>
      </w:pPr>
      <w:r w:rsidRPr="00211F6E">
        <w:rPr>
          <w:color w:val="000000"/>
          <w:sz w:val="24"/>
          <w:szCs w:val="24"/>
          <w:lang w:val="en-GB"/>
        </w:rPr>
        <w:t xml:space="preserve"> </w:t>
      </w:r>
    </w:p>
    <w:p w14:paraId="158640C7" w14:textId="77777777" w:rsidR="00C1189B" w:rsidRPr="00211F6E" w:rsidRDefault="00C1189B"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Coordinator Science Clubs of Kenya</w:t>
      </w:r>
      <w:r w:rsidRPr="00211F6E">
        <w:rPr>
          <w:color w:val="000000"/>
          <w:sz w:val="24"/>
          <w:szCs w:val="24"/>
          <w:lang w:val="en-GB"/>
        </w:rPr>
        <w:t xml:space="preserve"> funded through the French Embassy in Kenya, </w:t>
      </w:r>
      <w:proofErr w:type="spellStart"/>
      <w:r w:rsidRPr="00211F6E">
        <w:rPr>
          <w:color w:val="000000"/>
          <w:sz w:val="24"/>
          <w:szCs w:val="24"/>
          <w:lang w:val="en-GB"/>
        </w:rPr>
        <w:t>Institut</w:t>
      </w:r>
      <w:proofErr w:type="spellEnd"/>
      <w:r w:rsidRPr="00211F6E">
        <w:rPr>
          <w:color w:val="000000"/>
          <w:sz w:val="24"/>
          <w:szCs w:val="24"/>
          <w:lang w:val="en-GB"/>
        </w:rPr>
        <w:t xml:space="preserve"> </w:t>
      </w:r>
      <w:proofErr w:type="spellStart"/>
      <w:r w:rsidRPr="00211F6E">
        <w:rPr>
          <w:color w:val="000000"/>
          <w:sz w:val="24"/>
          <w:szCs w:val="24"/>
          <w:lang w:val="en-GB"/>
        </w:rPr>
        <w:t>Francais</w:t>
      </w:r>
      <w:proofErr w:type="spellEnd"/>
      <w:r w:rsidRPr="00211F6E">
        <w:rPr>
          <w:color w:val="000000"/>
          <w:sz w:val="24"/>
          <w:szCs w:val="24"/>
          <w:lang w:val="en-GB"/>
        </w:rPr>
        <w:t xml:space="preserve"> and supported by the Ministry of Higher Education, Science and Technology and the </w:t>
      </w:r>
      <w:r w:rsidRPr="00211F6E">
        <w:rPr>
          <w:sz w:val="24"/>
          <w:szCs w:val="24"/>
          <w:lang w:val="en-GB"/>
        </w:rPr>
        <w:t>Association of France Alumni in Kenya (AFRAKEN)</w:t>
      </w:r>
      <w:r w:rsidR="00AC450E" w:rsidRPr="00211F6E">
        <w:rPr>
          <w:sz w:val="24"/>
          <w:szCs w:val="24"/>
          <w:lang w:val="en-GB"/>
        </w:rPr>
        <w:t xml:space="preserve"> </w:t>
      </w:r>
      <w:hyperlink r:id="rId11" w:history="1">
        <w:r w:rsidR="00AC450E" w:rsidRPr="00211F6E">
          <w:rPr>
            <w:rStyle w:val="Hyperlink"/>
            <w:sz w:val="24"/>
            <w:szCs w:val="24"/>
            <w:lang w:val="en-GB"/>
          </w:rPr>
          <w:t>http://www.ambafrance-ke.org/Ceremonie-de-cloture-du-projet</w:t>
        </w:r>
      </w:hyperlink>
    </w:p>
    <w:p w14:paraId="5A6FC70B" w14:textId="77777777" w:rsidR="00C172F1" w:rsidRPr="00211F6E" w:rsidRDefault="00C172F1" w:rsidP="004D12A8">
      <w:pPr>
        <w:spacing w:before="100" w:beforeAutospacing="1" w:after="100" w:afterAutospacing="1"/>
        <w:contextualSpacing/>
        <w:jc w:val="both"/>
        <w:rPr>
          <w:rFonts w:eastAsia="MS Mincho"/>
          <w:color w:val="353535"/>
          <w:sz w:val="24"/>
          <w:szCs w:val="24"/>
        </w:rPr>
      </w:pPr>
    </w:p>
    <w:p w14:paraId="0D33C60B" w14:textId="77777777" w:rsidR="004F7C94" w:rsidRPr="00211F6E" w:rsidRDefault="00C172F1" w:rsidP="004D12A8">
      <w:pPr>
        <w:spacing w:before="100" w:beforeAutospacing="1" w:after="100" w:afterAutospacing="1"/>
        <w:contextualSpacing/>
        <w:jc w:val="both"/>
        <w:rPr>
          <w:color w:val="000000"/>
          <w:sz w:val="24"/>
          <w:szCs w:val="24"/>
          <w:lang w:val="en-GB"/>
        </w:rPr>
      </w:pPr>
      <w:r w:rsidRPr="00211F6E">
        <w:rPr>
          <w:rFonts w:eastAsia="MS Mincho"/>
          <w:b/>
          <w:color w:val="000000"/>
          <w:sz w:val="24"/>
          <w:szCs w:val="24"/>
        </w:rPr>
        <w:t>Lead scientist</w:t>
      </w:r>
      <w:r w:rsidRPr="00211F6E">
        <w:rPr>
          <w:rFonts w:eastAsia="MS Mincho"/>
          <w:color w:val="000000"/>
          <w:sz w:val="24"/>
          <w:szCs w:val="24"/>
        </w:rPr>
        <w:t xml:space="preserve"> </w:t>
      </w:r>
      <w:r w:rsidR="004F7C94" w:rsidRPr="00211F6E">
        <w:rPr>
          <w:rFonts w:eastAsia="MS Mincho"/>
          <w:color w:val="000000"/>
          <w:sz w:val="24"/>
          <w:szCs w:val="24"/>
        </w:rPr>
        <w:t>Laikipia Wetlands Monitoring Program by KENWEB. Funded by Laikipia Wildlife Forum</w:t>
      </w:r>
      <w:r w:rsidR="006E4DB8" w:rsidRPr="00211F6E">
        <w:rPr>
          <w:rFonts w:eastAsia="MS Mincho"/>
          <w:color w:val="000000"/>
          <w:sz w:val="24"/>
          <w:szCs w:val="24"/>
        </w:rPr>
        <w:t xml:space="preserve"> </w:t>
      </w:r>
      <w:r w:rsidR="004F7C94" w:rsidRPr="00211F6E">
        <w:rPr>
          <w:rFonts w:eastAsia="MS Mincho"/>
          <w:b/>
          <w:color w:val="000000"/>
          <w:sz w:val="24"/>
          <w:szCs w:val="24"/>
        </w:rPr>
        <w:t>2012</w:t>
      </w:r>
      <w:r w:rsidR="00BC6F49" w:rsidRPr="00211F6E">
        <w:rPr>
          <w:rFonts w:eastAsia="MS Mincho"/>
          <w:b/>
          <w:color w:val="000000"/>
          <w:sz w:val="24"/>
          <w:szCs w:val="24"/>
        </w:rPr>
        <w:t>/2013</w:t>
      </w:r>
    </w:p>
    <w:p w14:paraId="16414DB2" w14:textId="77777777" w:rsidR="00C172F1" w:rsidRPr="00211F6E" w:rsidRDefault="00C172F1" w:rsidP="004D12A8">
      <w:pPr>
        <w:spacing w:before="100" w:beforeAutospacing="1" w:after="100" w:afterAutospacing="1"/>
        <w:contextualSpacing/>
        <w:jc w:val="both"/>
        <w:rPr>
          <w:color w:val="000000"/>
          <w:sz w:val="24"/>
          <w:szCs w:val="24"/>
          <w:lang w:val="en-GB"/>
        </w:rPr>
      </w:pPr>
    </w:p>
    <w:p w14:paraId="624E53E5" w14:textId="3CE873E1" w:rsidR="00C172F1" w:rsidRPr="00211F6E" w:rsidRDefault="00416542" w:rsidP="004D12A8">
      <w:pPr>
        <w:spacing w:before="100" w:beforeAutospacing="1" w:after="100" w:afterAutospacing="1"/>
        <w:contextualSpacing/>
        <w:jc w:val="both"/>
        <w:rPr>
          <w:rFonts w:eastAsia="MS Mincho"/>
          <w:color w:val="000000"/>
          <w:sz w:val="24"/>
          <w:szCs w:val="24"/>
        </w:rPr>
      </w:pPr>
      <w:r w:rsidRPr="00211F6E">
        <w:rPr>
          <w:b/>
          <w:color w:val="000000"/>
          <w:sz w:val="24"/>
          <w:szCs w:val="24"/>
          <w:lang w:val="en-GB"/>
        </w:rPr>
        <w:t>Principle investigato</w:t>
      </w:r>
      <w:r w:rsidR="00AC5712" w:rsidRPr="00211F6E">
        <w:rPr>
          <w:b/>
          <w:color w:val="000000"/>
          <w:sz w:val="24"/>
          <w:szCs w:val="24"/>
          <w:lang w:val="en-GB"/>
        </w:rPr>
        <w:t>r</w:t>
      </w:r>
      <w:r w:rsidR="00AC5712" w:rsidRPr="00211F6E">
        <w:rPr>
          <w:color w:val="000000"/>
          <w:sz w:val="24"/>
          <w:szCs w:val="24"/>
          <w:lang w:val="en-GB"/>
        </w:rPr>
        <w:t xml:space="preserve">, </w:t>
      </w:r>
      <w:r w:rsidR="00AC5712" w:rsidRPr="00211F6E">
        <w:rPr>
          <w:b/>
          <w:color w:val="000000"/>
          <w:sz w:val="24"/>
          <w:szCs w:val="24"/>
          <w:lang w:val="en-GB"/>
        </w:rPr>
        <w:t>USAID Pilot</w:t>
      </w:r>
      <w:r w:rsidR="00AC5712" w:rsidRPr="00211F6E">
        <w:rPr>
          <w:color w:val="000000"/>
          <w:sz w:val="24"/>
          <w:szCs w:val="24"/>
          <w:lang w:val="en-GB"/>
        </w:rPr>
        <w:t xml:space="preserve"> </w:t>
      </w:r>
      <w:r w:rsidR="002E54CE" w:rsidRPr="00211F6E">
        <w:rPr>
          <w:b/>
          <w:color w:val="000000"/>
          <w:sz w:val="24"/>
          <w:szCs w:val="24"/>
          <w:lang w:val="en-GB"/>
        </w:rPr>
        <w:t>International Science</w:t>
      </w:r>
      <w:r w:rsidR="00AC5712" w:rsidRPr="00211F6E">
        <w:rPr>
          <w:b/>
          <w:color w:val="000000"/>
          <w:sz w:val="24"/>
          <w:szCs w:val="24"/>
          <w:lang w:val="en-GB"/>
        </w:rPr>
        <w:t xml:space="preserve"> </w:t>
      </w:r>
      <w:r w:rsidR="002E54CE" w:rsidRPr="00211F6E">
        <w:rPr>
          <w:b/>
          <w:color w:val="000000"/>
          <w:sz w:val="24"/>
          <w:szCs w:val="24"/>
          <w:lang w:val="en-GB"/>
        </w:rPr>
        <w:t>Program</w:t>
      </w:r>
      <w:r w:rsidR="002E54CE" w:rsidRPr="00211F6E">
        <w:rPr>
          <w:color w:val="000000"/>
          <w:sz w:val="24"/>
          <w:szCs w:val="24"/>
          <w:lang w:val="en-GB"/>
        </w:rPr>
        <w:t xml:space="preserve"> </w:t>
      </w:r>
      <w:r w:rsidR="005A725E" w:rsidRPr="00211F6E">
        <w:rPr>
          <w:color w:val="000000"/>
          <w:sz w:val="24"/>
          <w:szCs w:val="24"/>
          <w:lang w:val="en-GB"/>
        </w:rPr>
        <w:t>“</w:t>
      </w:r>
      <w:r w:rsidR="00AC5712" w:rsidRPr="00211F6E">
        <w:rPr>
          <w:color w:val="000000"/>
          <w:sz w:val="24"/>
          <w:szCs w:val="24"/>
          <w:lang w:val="en-GB"/>
        </w:rPr>
        <w:t xml:space="preserve">Building Capacity for </w:t>
      </w:r>
      <w:r w:rsidR="00560F66" w:rsidRPr="00211F6E">
        <w:rPr>
          <w:color w:val="000000"/>
          <w:sz w:val="24"/>
          <w:szCs w:val="24"/>
          <w:lang w:val="en-GB"/>
        </w:rPr>
        <w:t>expanding</w:t>
      </w:r>
      <w:r w:rsidR="00AC5712" w:rsidRPr="00211F6E">
        <w:rPr>
          <w:color w:val="000000"/>
          <w:sz w:val="24"/>
          <w:szCs w:val="24"/>
          <w:lang w:val="en-GB"/>
        </w:rPr>
        <w:t xml:space="preserve"> understanding of Freshw</w:t>
      </w:r>
      <w:r w:rsidR="0020174D" w:rsidRPr="00211F6E">
        <w:rPr>
          <w:color w:val="000000"/>
          <w:sz w:val="24"/>
          <w:szCs w:val="24"/>
          <w:lang w:val="en-GB"/>
        </w:rPr>
        <w:t>ater fish Biodiversity in Kenya,</w:t>
      </w:r>
      <w:r w:rsidR="005A725E" w:rsidRPr="00211F6E">
        <w:rPr>
          <w:color w:val="000000"/>
          <w:sz w:val="24"/>
          <w:szCs w:val="24"/>
          <w:lang w:val="en-GB"/>
        </w:rPr>
        <w:t>”</w:t>
      </w:r>
      <w:r w:rsidR="0020174D" w:rsidRPr="00211F6E">
        <w:rPr>
          <w:color w:val="000000"/>
          <w:sz w:val="24"/>
          <w:szCs w:val="24"/>
          <w:lang w:val="en-GB"/>
        </w:rPr>
        <w:t xml:space="preserve"> 2010</w:t>
      </w:r>
      <w:r w:rsidR="00236C9D" w:rsidRPr="00211F6E">
        <w:rPr>
          <w:color w:val="000000"/>
          <w:sz w:val="24"/>
          <w:szCs w:val="24"/>
          <w:lang w:val="en-GB"/>
        </w:rPr>
        <w:t xml:space="preserve"> –2011.</w:t>
      </w:r>
      <w:r w:rsidR="00540445" w:rsidRPr="00211F6E">
        <w:rPr>
          <w:rFonts w:eastAsia="MS Mincho"/>
          <w:color w:val="000000"/>
          <w:sz w:val="24"/>
          <w:szCs w:val="24"/>
        </w:rPr>
        <w:t xml:space="preserve"> </w:t>
      </w:r>
    </w:p>
    <w:p w14:paraId="71F554CD" w14:textId="77777777" w:rsidR="00634831" w:rsidRPr="00211F6E" w:rsidRDefault="00634831" w:rsidP="004D12A8">
      <w:pPr>
        <w:spacing w:before="100" w:beforeAutospacing="1" w:after="100" w:afterAutospacing="1"/>
        <w:contextualSpacing/>
        <w:jc w:val="both"/>
        <w:rPr>
          <w:color w:val="000000"/>
          <w:sz w:val="24"/>
          <w:szCs w:val="24"/>
          <w:lang w:val="en-GB"/>
        </w:rPr>
      </w:pPr>
    </w:p>
    <w:p w14:paraId="6BC329CA" w14:textId="77777777" w:rsidR="00560F66" w:rsidRPr="00211F6E" w:rsidRDefault="00560F66"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t>C</w:t>
      </w:r>
      <w:r w:rsidRPr="00211F6E">
        <w:rPr>
          <w:b/>
          <w:sz w:val="24"/>
          <w:szCs w:val="24"/>
          <w:lang w:val="en-GB"/>
        </w:rPr>
        <w:t>ollaborating</w:t>
      </w:r>
      <w:r w:rsidR="00236C9D" w:rsidRPr="00211F6E">
        <w:rPr>
          <w:b/>
          <w:sz w:val="24"/>
          <w:szCs w:val="24"/>
          <w:lang w:val="en-GB"/>
        </w:rPr>
        <w:t xml:space="preserve"> scientist</w:t>
      </w:r>
      <w:r w:rsidR="00236C9D" w:rsidRPr="00211F6E">
        <w:rPr>
          <w:sz w:val="24"/>
          <w:szCs w:val="24"/>
          <w:lang w:val="en-GB"/>
        </w:rPr>
        <w:t xml:space="preserve">, </w:t>
      </w:r>
      <w:r w:rsidR="00236C9D" w:rsidRPr="00211F6E">
        <w:rPr>
          <w:b/>
          <w:sz w:val="24"/>
          <w:szCs w:val="24"/>
          <w:lang w:val="en-GB"/>
        </w:rPr>
        <w:t>Water and Territories (GEOPAR) project</w:t>
      </w:r>
      <w:r w:rsidR="00236C9D" w:rsidRPr="00211F6E">
        <w:rPr>
          <w:sz w:val="24"/>
          <w:szCs w:val="24"/>
          <w:lang w:val="en-GB"/>
        </w:rPr>
        <w:t>: water management scenarios and resource allocation o</w:t>
      </w:r>
      <w:r w:rsidRPr="00211F6E">
        <w:rPr>
          <w:sz w:val="24"/>
          <w:szCs w:val="24"/>
          <w:lang w:val="en-GB"/>
        </w:rPr>
        <w:t>f coastal wetlands (Tana River Delta and Rufiji Delta, Kenya and Tanzania respectively); implemented by National Museums of Kenya and French Institute of Research for Development (</w:t>
      </w:r>
      <w:r w:rsidR="00236C9D" w:rsidRPr="00211F6E">
        <w:rPr>
          <w:sz w:val="24"/>
          <w:szCs w:val="24"/>
          <w:lang w:val="en-GB"/>
        </w:rPr>
        <w:t>IRD</w:t>
      </w:r>
      <w:r w:rsidRPr="00211F6E">
        <w:rPr>
          <w:sz w:val="24"/>
          <w:szCs w:val="24"/>
          <w:lang w:val="en-GB"/>
        </w:rPr>
        <w:t>) and Tanzanian partners</w:t>
      </w:r>
      <w:r w:rsidR="00236C9D" w:rsidRPr="00211F6E">
        <w:rPr>
          <w:sz w:val="24"/>
          <w:szCs w:val="24"/>
          <w:lang w:val="en-GB"/>
        </w:rPr>
        <w:t xml:space="preserve"> – funded by the French Ministry of Ecology, Energy, Sustainable Development and Sea (MEEDDM)</w:t>
      </w:r>
      <w:r w:rsidRPr="00211F6E">
        <w:rPr>
          <w:sz w:val="24"/>
          <w:szCs w:val="24"/>
          <w:lang w:val="en-GB"/>
        </w:rPr>
        <w:t xml:space="preserve"> – 2009-2011</w:t>
      </w:r>
    </w:p>
    <w:p w14:paraId="39272B2F" w14:textId="77777777" w:rsidR="00634831" w:rsidRPr="00211F6E" w:rsidRDefault="00634831" w:rsidP="004D12A8">
      <w:pPr>
        <w:spacing w:before="100" w:beforeAutospacing="1" w:after="100" w:afterAutospacing="1"/>
        <w:contextualSpacing/>
        <w:jc w:val="both"/>
        <w:rPr>
          <w:b/>
          <w:color w:val="000000"/>
          <w:sz w:val="24"/>
          <w:szCs w:val="24"/>
          <w:lang w:val="en-GB"/>
        </w:rPr>
      </w:pPr>
    </w:p>
    <w:p w14:paraId="2EB08D35" w14:textId="77777777" w:rsidR="00FB7B90" w:rsidRPr="00211F6E" w:rsidRDefault="00F50DF7" w:rsidP="004D12A8">
      <w:pPr>
        <w:spacing w:before="100" w:beforeAutospacing="1" w:after="100" w:afterAutospacing="1"/>
        <w:contextualSpacing/>
        <w:jc w:val="both"/>
        <w:rPr>
          <w:sz w:val="24"/>
          <w:szCs w:val="24"/>
        </w:rPr>
      </w:pPr>
      <w:r w:rsidRPr="00211F6E">
        <w:rPr>
          <w:b/>
          <w:color w:val="000000"/>
          <w:sz w:val="24"/>
          <w:szCs w:val="24"/>
          <w:lang w:val="en-GB"/>
        </w:rPr>
        <w:t xml:space="preserve">Lead Kenya </w:t>
      </w:r>
      <w:r w:rsidR="00634831" w:rsidRPr="00211F6E">
        <w:rPr>
          <w:b/>
          <w:sz w:val="24"/>
          <w:szCs w:val="24"/>
          <w:lang w:val="en-GB"/>
        </w:rPr>
        <w:t>scientist</w:t>
      </w:r>
      <w:r w:rsidR="00634831" w:rsidRPr="00211F6E">
        <w:rPr>
          <w:sz w:val="24"/>
          <w:szCs w:val="24"/>
          <w:lang w:val="en-GB"/>
        </w:rPr>
        <w:t xml:space="preserve">, </w:t>
      </w:r>
      <w:r w:rsidR="00634831" w:rsidRPr="00211F6E">
        <w:rPr>
          <w:b/>
          <w:sz w:val="24"/>
          <w:szCs w:val="24"/>
          <w:lang w:val="en-GB"/>
        </w:rPr>
        <w:t>Socio-economic Impacts of Agrofuels in the Tana Delta</w:t>
      </w:r>
      <w:r w:rsidR="00634831" w:rsidRPr="00211F6E">
        <w:rPr>
          <w:sz w:val="24"/>
          <w:szCs w:val="24"/>
          <w:lang w:val="en-GB"/>
        </w:rPr>
        <w:t xml:space="preserve"> (</w:t>
      </w:r>
      <w:r w:rsidR="00FB7B90" w:rsidRPr="00211F6E">
        <w:rPr>
          <w:sz w:val="24"/>
          <w:szCs w:val="24"/>
        </w:rPr>
        <w:t>PACTER project</w:t>
      </w:r>
      <w:r w:rsidR="00634831" w:rsidRPr="00211F6E">
        <w:rPr>
          <w:sz w:val="24"/>
          <w:szCs w:val="24"/>
        </w:rPr>
        <w:t>)</w:t>
      </w:r>
      <w:r w:rsidR="00FB7B90" w:rsidRPr="00211F6E">
        <w:rPr>
          <w:sz w:val="24"/>
          <w:szCs w:val="24"/>
        </w:rPr>
        <w:t xml:space="preserve"> funded by the French Ministry of ecology and sustainable development; Participating institutions French institute of research for development (IRD), Kenya Wildlife Services, University of Dar es Salam (Tanzania) and NMK; period 2010-2013; </w:t>
      </w:r>
    </w:p>
    <w:p w14:paraId="37812C0B" w14:textId="77777777" w:rsidR="0026210E" w:rsidRPr="00211F6E" w:rsidRDefault="00634831" w:rsidP="004D12A8">
      <w:pPr>
        <w:pStyle w:val="ColorfulList-Accent11"/>
        <w:spacing w:before="100" w:beforeAutospacing="1" w:after="100" w:afterAutospacing="1"/>
        <w:ind w:left="0"/>
        <w:jc w:val="both"/>
        <w:rPr>
          <w:rFonts w:ascii="Times New Roman" w:hAnsi="Times New Roman"/>
        </w:rPr>
      </w:pPr>
      <w:r w:rsidRPr="00211F6E">
        <w:rPr>
          <w:rFonts w:ascii="Times New Roman" w:hAnsi="Times New Roman"/>
          <w:b/>
          <w:color w:val="000000"/>
          <w:lang w:val="en-GB"/>
        </w:rPr>
        <w:t>I</w:t>
      </w:r>
      <w:r w:rsidR="00D32CF9" w:rsidRPr="00211F6E">
        <w:rPr>
          <w:rFonts w:ascii="Times New Roman" w:hAnsi="Times New Roman"/>
          <w:b/>
          <w:color w:val="000000"/>
          <w:lang w:val="en-GB"/>
        </w:rPr>
        <w:t xml:space="preserve">mplementing scientist, </w:t>
      </w:r>
      <w:r w:rsidRPr="00211F6E">
        <w:rPr>
          <w:rFonts w:ascii="Times New Roman" w:hAnsi="Times New Roman"/>
          <w:b/>
        </w:rPr>
        <w:t>the Lake Victoria Biodiversity Informatics Project (LAVIBI)</w:t>
      </w:r>
      <w:r w:rsidRPr="00211F6E">
        <w:rPr>
          <w:rFonts w:ascii="Times New Roman" w:hAnsi="Times New Roman"/>
        </w:rPr>
        <w:t xml:space="preserve"> funded by </w:t>
      </w:r>
      <w:r w:rsidR="009843C4" w:rsidRPr="00211F6E">
        <w:rPr>
          <w:rFonts w:ascii="Times New Roman" w:hAnsi="Times New Roman"/>
        </w:rPr>
        <w:t xml:space="preserve">JRS Biodiversity Foundation, for </w:t>
      </w:r>
      <w:r w:rsidR="009843C4" w:rsidRPr="00211F6E">
        <w:rPr>
          <w:rFonts w:ascii="Times New Roman" w:hAnsi="Times New Roman"/>
          <w:u w:val="single"/>
        </w:rPr>
        <w:t>four</w:t>
      </w:r>
      <w:r w:rsidR="009843C4" w:rsidRPr="00211F6E">
        <w:rPr>
          <w:rFonts w:ascii="Times New Roman" w:hAnsi="Times New Roman"/>
        </w:rPr>
        <w:t xml:space="preserve"> East African institutions, National Museums of Kenya, Kenya Marine and Fisheries Research Institute; National Fisheries and Resources Research Institute (Uganda) and the Tanzania Fisheries Res</w:t>
      </w:r>
      <w:r w:rsidR="0026210E" w:rsidRPr="00211F6E">
        <w:rPr>
          <w:rFonts w:ascii="Times New Roman" w:hAnsi="Times New Roman"/>
        </w:rPr>
        <w:t>earch Institute) – 2009 to 2011</w:t>
      </w:r>
    </w:p>
    <w:p w14:paraId="5BAB787E" w14:textId="050E9B19" w:rsidR="0026210E" w:rsidRPr="00211F6E" w:rsidRDefault="0026210E" w:rsidP="004D12A8">
      <w:pPr>
        <w:spacing w:before="100" w:beforeAutospacing="1" w:after="100" w:afterAutospacing="1"/>
        <w:contextualSpacing/>
        <w:jc w:val="both"/>
        <w:rPr>
          <w:color w:val="000000"/>
          <w:sz w:val="24"/>
          <w:szCs w:val="24"/>
          <w:lang w:val="en-GB"/>
        </w:rPr>
      </w:pPr>
      <w:r w:rsidRPr="00211F6E">
        <w:rPr>
          <w:b/>
          <w:color w:val="000000"/>
          <w:sz w:val="24"/>
          <w:szCs w:val="24"/>
          <w:lang w:val="en-GB"/>
        </w:rPr>
        <w:lastRenderedPageBreak/>
        <w:t>Lead Kenya collaborator</w:t>
      </w:r>
      <w:r w:rsidRPr="00211F6E">
        <w:rPr>
          <w:color w:val="000000"/>
          <w:sz w:val="24"/>
          <w:szCs w:val="24"/>
          <w:lang w:val="en-GB"/>
        </w:rPr>
        <w:t xml:space="preserve"> </w:t>
      </w:r>
      <w:r w:rsidRPr="00211F6E">
        <w:rPr>
          <w:b/>
          <w:color w:val="000000"/>
          <w:sz w:val="24"/>
          <w:szCs w:val="24"/>
          <w:lang w:val="en-GB"/>
        </w:rPr>
        <w:t>IRES-NSF Kenya Fish discovery project</w:t>
      </w:r>
      <w:r w:rsidRPr="00211F6E">
        <w:rPr>
          <w:color w:val="000000"/>
          <w:sz w:val="24"/>
          <w:szCs w:val="24"/>
          <w:lang w:val="en-GB"/>
        </w:rPr>
        <w:t xml:space="preserve"> </w:t>
      </w:r>
      <w:r w:rsidR="005A725E" w:rsidRPr="00211F6E">
        <w:rPr>
          <w:color w:val="000000"/>
          <w:sz w:val="24"/>
          <w:szCs w:val="24"/>
          <w:lang w:val="en-GB"/>
        </w:rPr>
        <w:t>“</w:t>
      </w:r>
      <w:r w:rsidRPr="00211F6E">
        <w:rPr>
          <w:color w:val="000000"/>
          <w:sz w:val="24"/>
          <w:szCs w:val="24"/>
          <w:lang w:val="en-GB"/>
        </w:rPr>
        <w:t>fostering international research and education programmes</w:t>
      </w:r>
      <w:r w:rsidR="005A725E" w:rsidRPr="00211F6E">
        <w:rPr>
          <w:color w:val="000000"/>
          <w:sz w:val="24"/>
          <w:szCs w:val="24"/>
          <w:lang w:val="en-GB"/>
        </w:rPr>
        <w:t>”</w:t>
      </w:r>
      <w:r w:rsidRPr="00211F6E">
        <w:rPr>
          <w:color w:val="000000"/>
          <w:sz w:val="24"/>
          <w:szCs w:val="24"/>
          <w:lang w:val="en-GB"/>
        </w:rPr>
        <w:t xml:space="preserve"> implemented by Tulane University, US, University of Nairobi and the National Museums of Kenya, Since July 2010. Focus (Freshwater biodiversity and ecology – Lake Victoria system, Tana, Athi, </w:t>
      </w:r>
      <w:proofErr w:type="spellStart"/>
      <w:r w:rsidRPr="00211F6E">
        <w:rPr>
          <w:color w:val="000000"/>
          <w:sz w:val="24"/>
          <w:szCs w:val="24"/>
          <w:lang w:val="en-GB"/>
        </w:rPr>
        <w:t>Pangani</w:t>
      </w:r>
      <w:proofErr w:type="spellEnd"/>
      <w:r w:rsidRPr="00211F6E">
        <w:rPr>
          <w:color w:val="000000"/>
          <w:sz w:val="24"/>
          <w:szCs w:val="24"/>
          <w:lang w:val="en-GB"/>
        </w:rPr>
        <w:t xml:space="preserve"> and </w:t>
      </w:r>
      <w:proofErr w:type="spellStart"/>
      <w:r w:rsidRPr="00211F6E">
        <w:rPr>
          <w:color w:val="000000"/>
          <w:sz w:val="24"/>
          <w:szCs w:val="24"/>
          <w:lang w:val="en-GB"/>
        </w:rPr>
        <w:t>Ewaso</w:t>
      </w:r>
      <w:proofErr w:type="spellEnd"/>
      <w:r w:rsidRPr="00211F6E">
        <w:rPr>
          <w:color w:val="000000"/>
          <w:sz w:val="24"/>
          <w:szCs w:val="24"/>
          <w:lang w:val="en-GB"/>
        </w:rPr>
        <w:t xml:space="preserve"> </w:t>
      </w:r>
      <w:proofErr w:type="spellStart"/>
      <w:r w:rsidRPr="00211F6E">
        <w:rPr>
          <w:color w:val="000000"/>
          <w:sz w:val="24"/>
          <w:szCs w:val="24"/>
          <w:lang w:val="en-GB"/>
        </w:rPr>
        <w:t>Nyiro</w:t>
      </w:r>
      <w:proofErr w:type="spellEnd"/>
      <w:r w:rsidRPr="00211F6E">
        <w:rPr>
          <w:color w:val="000000"/>
          <w:sz w:val="24"/>
          <w:szCs w:val="24"/>
          <w:lang w:val="en-GB"/>
        </w:rPr>
        <w:t xml:space="preserve"> river systems.</w:t>
      </w:r>
    </w:p>
    <w:p w14:paraId="0602D909" w14:textId="77777777" w:rsidR="005306EB" w:rsidRPr="00211F6E" w:rsidRDefault="005306EB" w:rsidP="00FF1E2E">
      <w:pPr>
        <w:spacing w:before="100" w:beforeAutospacing="1" w:after="100" w:afterAutospacing="1"/>
        <w:contextualSpacing/>
        <w:rPr>
          <w:color w:val="000000"/>
          <w:sz w:val="24"/>
          <w:szCs w:val="24"/>
          <w:lang w:val="en-GB"/>
        </w:rPr>
      </w:pPr>
    </w:p>
    <w:p w14:paraId="62479040" w14:textId="0BB8936C" w:rsidR="003E248A" w:rsidRPr="00211F6E" w:rsidRDefault="00BA34DA" w:rsidP="00FF1E2E">
      <w:pPr>
        <w:pBdr>
          <w:top w:val="single" w:sz="4" w:space="1" w:color="auto"/>
          <w:left w:val="single" w:sz="4" w:space="4" w:color="auto"/>
          <w:bottom w:val="single" w:sz="4" w:space="1" w:color="auto"/>
          <w:right w:val="single" w:sz="4" w:space="4" w:color="auto"/>
        </w:pBdr>
        <w:spacing w:before="100" w:beforeAutospacing="1" w:after="100" w:afterAutospacing="1"/>
        <w:contextualSpacing/>
        <w:rPr>
          <w:b/>
          <w:color w:val="000000"/>
          <w:sz w:val="30"/>
          <w:szCs w:val="30"/>
          <w:lang w:val="en-GB"/>
        </w:rPr>
      </w:pPr>
      <w:r w:rsidRPr="00211F6E">
        <w:rPr>
          <w:b/>
          <w:color w:val="000000"/>
          <w:sz w:val="30"/>
          <w:szCs w:val="30"/>
          <w:lang w:val="en-GB"/>
        </w:rPr>
        <w:t xml:space="preserve">University </w:t>
      </w:r>
      <w:r w:rsidR="00354ED9" w:rsidRPr="00211F6E">
        <w:rPr>
          <w:b/>
          <w:color w:val="000000"/>
          <w:sz w:val="30"/>
          <w:szCs w:val="30"/>
          <w:lang w:val="en-GB"/>
        </w:rPr>
        <w:t>Teaching</w:t>
      </w:r>
      <w:r w:rsidRPr="00211F6E">
        <w:rPr>
          <w:b/>
          <w:color w:val="000000"/>
          <w:sz w:val="30"/>
          <w:szCs w:val="30"/>
          <w:lang w:val="en-GB"/>
        </w:rPr>
        <w:t xml:space="preserve">, </w:t>
      </w:r>
      <w:r w:rsidR="00354ED9" w:rsidRPr="00211F6E">
        <w:rPr>
          <w:b/>
          <w:color w:val="000000"/>
          <w:sz w:val="30"/>
          <w:szCs w:val="30"/>
          <w:lang w:val="en-GB"/>
        </w:rPr>
        <w:t>S</w:t>
      </w:r>
      <w:r w:rsidR="003E248A" w:rsidRPr="00211F6E">
        <w:rPr>
          <w:b/>
          <w:color w:val="000000"/>
          <w:sz w:val="30"/>
          <w:szCs w:val="30"/>
          <w:lang w:val="en-GB"/>
        </w:rPr>
        <w:t xml:space="preserve">tudent </w:t>
      </w:r>
      <w:r w:rsidR="00354ED9" w:rsidRPr="00211F6E">
        <w:rPr>
          <w:b/>
          <w:color w:val="000000"/>
          <w:sz w:val="30"/>
          <w:szCs w:val="30"/>
          <w:lang w:val="en-GB"/>
        </w:rPr>
        <w:t>Academic S</w:t>
      </w:r>
      <w:r w:rsidR="003E248A" w:rsidRPr="00211F6E">
        <w:rPr>
          <w:b/>
          <w:color w:val="000000"/>
          <w:sz w:val="30"/>
          <w:szCs w:val="30"/>
          <w:lang w:val="en-GB"/>
        </w:rPr>
        <w:t>upervision</w:t>
      </w:r>
      <w:r w:rsidRPr="00211F6E">
        <w:rPr>
          <w:b/>
          <w:color w:val="000000"/>
          <w:sz w:val="30"/>
          <w:szCs w:val="30"/>
          <w:lang w:val="en-GB"/>
        </w:rPr>
        <w:t xml:space="preserve"> and</w:t>
      </w:r>
      <w:r w:rsidR="00354ED9" w:rsidRPr="00211F6E">
        <w:rPr>
          <w:b/>
          <w:color w:val="000000"/>
          <w:sz w:val="30"/>
          <w:szCs w:val="30"/>
          <w:lang w:val="en-GB"/>
        </w:rPr>
        <w:t xml:space="preserve"> Mentoring</w:t>
      </w:r>
    </w:p>
    <w:p w14:paraId="6E75E37B" w14:textId="77777777" w:rsidR="003E248A" w:rsidRPr="00211F6E" w:rsidRDefault="003E248A" w:rsidP="00FF1E2E">
      <w:pPr>
        <w:spacing w:before="100" w:beforeAutospacing="1" w:after="100" w:afterAutospacing="1"/>
        <w:ind w:left="360"/>
        <w:contextualSpacing/>
        <w:rPr>
          <w:color w:val="000000"/>
          <w:sz w:val="24"/>
          <w:szCs w:val="24"/>
          <w:lang w:val="en-GB"/>
        </w:rPr>
      </w:pPr>
    </w:p>
    <w:p w14:paraId="3BA4C5AB" w14:textId="77777777" w:rsidR="000910F5" w:rsidRPr="00211F6E" w:rsidRDefault="000910F5" w:rsidP="004D12A8">
      <w:pPr>
        <w:numPr>
          <w:ilvl w:val="0"/>
          <w:numId w:val="27"/>
        </w:numPr>
        <w:spacing w:before="100" w:beforeAutospacing="1" w:after="100" w:afterAutospacing="1"/>
        <w:contextualSpacing/>
        <w:jc w:val="both"/>
        <w:rPr>
          <w:color w:val="000000"/>
          <w:sz w:val="24"/>
          <w:szCs w:val="24"/>
          <w:lang w:val="en-GB"/>
        </w:rPr>
      </w:pPr>
      <w:r w:rsidRPr="00211F6E">
        <w:rPr>
          <w:color w:val="000000"/>
          <w:sz w:val="24"/>
          <w:szCs w:val="24"/>
          <w:lang w:val="en-GB"/>
        </w:rPr>
        <w:t>Jomo Kenya University of Agriculture and Technology (</w:t>
      </w:r>
      <w:r w:rsidR="00285BCF" w:rsidRPr="00211F6E">
        <w:rPr>
          <w:color w:val="000000"/>
          <w:sz w:val="24"/>
          <w:szCs w:val="24"/>
          <w:lang w:val="en-GB"/>
        </w:rPr>
        <w:t>2016 to Present</w:t>
      </w:r>
      <w:r w:rsidRPr="00211F6E">
        <w:rPr>
          <w:color w:val="000000"/>
          <w:sz w:val="24"/>
          <w:szCs w:val="24"/>
          <w:lang w:val="en-GB"/>
        </w:rPr>
        <w:t>)</w:t>
      </w:r>
      <w:r w:rsidR="00285BCF" w:rsidRPr="00211F6E">
        <w:rPr>
          <w:color w:val="000000"/>
          <w:sz w:val="24"/>
          <w:szCs w:val="24"/>
          <w:lang w:val="en-GB"/>
        </w:rPr>
        <w:t>:</w:t>
      </w:r>
      <w:r w:rsidRPr="00211F6E">
        <w:rPr>
          <w:color w:val="000000"/>
          <w:sz w:val="24"/>
          <w:szCs w:val="24"/>
          <w:lang w:val="en-GB"/>
        </w:rPr>
        <w:t xml:space="preserve"> College of Pure and Applied Sciences – Bachelor of Fisheries Biology</w:t>
      </w:r>
    </w:p>
    <w:p w14:paraId="3B3FFED3" w14:textId="77777777" w:rsidR="00285BCF" w:rsidRPr="00211F6E" w:rsidRDefault="000910F5" w:rsidP="004D12A8">
      <w:pPr>
        <w:numPr>
          <w:ilvl w:val="0"/>
          <w:numId w:val="32"/>
        </w:numPr>
        <w:spacing w:before="100" w:beforeAutospacing="1" w:after="100" w:afterAutospacing="1"/>
        <w:contextualSpacing/>
        <w:jc w:val="both"/>
        <w:rPr>
          <w:color w:val="000000"/>
          <w:sz w:val="24"/>
          <w:szCs w:val="24"/>
          <w:lang w:val="en-GB"/>
        </w:rPr>
      </w:pPr>
      <w:r w:rsidRPr="00211F6E">
        <w:rPr>
          <w:color w:val="000000"/>
          <w:sz w:val="24"/>
          <w:szCs w:val="24"/>
          <w:lang w:val="en-GB"/>
        </w:rPr>
        <w:t>Fish Taxonomy and Systematics</w:t>
      </w:r>
    </w:p>
    <w:p w14:paraId="211FA5FE" w14:textId="77777777" w:rsidR="000910F5" w:rsidRPr="00211F6E" w:rsidRDefault="000910F5" w:rsidP="004D12A8">
      <w:pPr>
        <w:numPr>
          <w:ilvl w:val="0"/>
          <w:numId w:val="32"/>
        </w:numPr>
        <w:spacing w:before="100" w:beforeAutospacing="1" w:after="100" w:afterAutospacing="1"/>
        <w:contextualSpacing/>
        <w:jc w:val="both"/>
        <w:rPr>
          <w:color w:val="000000"/>
          <w:sz w:val="24"/>
          <w:szCs w:val="24"/>
          <w:lang w:val="en-GB"/>
        </w:rPr>
      </w:pPr>
      <w:r w:rsidRPr="00211F6E">
        <w:rPr>
          <w:color w:val="000000"/>
          <w:sz w:val="24"/>
          <w:szCs w:val="24"/>
          <w:lang w:val="en-GB"/>
        </w:rPr>
        <w:t>Fish Anatomy and Physiology</w:t>
      </w:r>
    </w:p>
    <w:p w14:paraId="562FC3BC" w14:textId="77777777" w:rsidR="000910F5" w:rsidRPr="00211F6E" w:rsidRDefault="000910F5" w:rsidP="004D12A8">
      <w:pPr>
        <w:numPr>
          <w:ilvl w:val="0"/>
          <w:numId w:val="32"/>
        </w:numPr>
        <w:spacing w:before="100" w:beforeAutospacing="1" w:after="100" w:afterAutospacing="1"/>
        <w:contextualSpacing/>
        <w:jc w:val="both"/>
        <w:rPr>
          <w:color w:val="000000"/>
          <w:sz w:val="24"/>
          <w:szCs w:val="24"/>
          <w:lang w:val="en-GB"/>
        </w:rPr>
      </w:pPr>
      <w:r w:rsidRPr="00211F6E">
        <w:rPr>
          <w:color w:val="000000"/>
          <w:sz w:val="24"/>
          <w:szCs w:val="24"/>
          <w:lang w:val="en-GB"/>
        </w:rPr>
        <w:t>Fish Parasites and Diseases</w:t>
      </w:r>
    </w:p>
    <w:p w14:paraId="0174E190" w14:textId="77777777" w:rsidR="00ED63BD" w:rsidRPr="00211F6E" w:rsidRDefault="00ED63BD" w:rsidP="004D12A8">
      <w:pPr>
        <w:spacing w:before="100" w:beforeAutospacing="1" w:after="100" w:afterAutospacing="1"/>
        <w:ind w:left="1640"/>
        <w:contextualSpacing/>
        <w:jc w:val="both"/>
        <w:rPr>
          <w:color w:val="000000"/>
          <w:sz w:val="24"/>
          <w:szCs w:val="24"/>
          <w:lang w:val="en-GB"/>
        </w:rPr>
      </w:pPr>
    </w:p>
    <w:p w14:paraId="7BFDF1C1" w14:textId="77777777" w:rsidR="00CD45F2" w:rsidRPr="00211F6E" w:rsidRDefault="00CD45F2" w:rsidP="004D12A8">
      <w:pPr>
        <w:numPr>
          <w:ilvl w:val="0"/>
          <w:numId w:val="27"/>
        </w:numPr>
        <w:spacing w:before="100" w:beforeAutospacing="1" w:after="100" w:afterAutospacing="1"/>
        <w:contextualSpacing/>
        <w:jc w:val="both"/>
        <w:rPr>
          <w:color w:val="000000"/>
          <w:sz w:val="24"/>
          <w:szCs w:val="24"/>
          <w:lang w:val="en-GB"/>
        </w:rPr>
      </w:pPr>
      <w:proofErr w:type="spellStart"/>
      <w:r w:rsidRPr="00211F6E">
        <w:rPr>
          <w:color w:val="000000"/>
          <w:sz w:val="24"/>
          <w:szCs w:val="24"/>
          <w:lang w:val="en-GB"/>
        </w:rPr>
        <w:t>Karatina</w:t>
      </w:r>
      <w:proofErr w:type="spellEnd"/>
      <w:r w:rsidRPr="00211F6E">
        <w:rPr>
          <w:color w:val="000000"/>
          <w:sz w:val="24"/>
          <w:szCs w:val="24"/>
          <w:lang w:val="en-GB"/>
        </w:rPr>
        <w:t xml:space="preserve"> University (2013/2014): </w:t>
      </w:r>
      <w:r w:rsidR="008F24E6" w:rsidRPr="00211F6E">
        <w:rPr>
          <w:color w:val="000000"/>
          <w:sz w:val="24"/>
          <w:szCs w:val="24"/>
          <w:lang w:val="en-GB"/>
        </w:rPr>
        <w:t xml:space="preserve">School Of Natural Resources And Environmental Studies </w:t>
      </w:r>
      <w:r w:rsidRPr="00211F6E">
        <w:rPr>
          <w:color w:val="000000"/>
          <w:sz w:val="24"/>
          <w:szCs w:val="24"/>
          <w:lang w:val="en-GB"/>
        </w:rPr>
        <w:t>– Master of Science</w:t>
      </w:r>
      <w:r w:rsidR="00615469" w:rsidRPr="00211F6E">
        <w:rPr>
          <w:color w:val="000000"/>
          <w:sz w:val="24"/>
          <w:szCs w:val="24"/>
          <w:lang w:val="en-GB"/>
        </w:rPr>
        <w:t>:</w:t>
      </w:r>
    </w:p>
    <w:p w14:paraId="58306BE7" w14:textId="77777777" w:rsidR="00CD45F2" w:rsidRPr="00211F6E" w:rsidRDefault="00CD45F2" w:rsidP="004D12A8">
      <w:pPr>
        <w:numPr>
          <w:ilvl w:val="0"/>
          <w:numId w:val="28"/>
        </w:numPr>
        <w:spacing w:before="100" w:beforeAutospacing="1" w:after="100" w:afterAutospacing="1"/>
        <w:contextualSpacing/>
        <w:jc w:val="both"/>
        <w:rPr>
          <w:color w:val="000000"/>
          <w:sz w:val="24"/>
          <w:szCs w:val="24"/>
          <w:lang w:val="en-GB"/>
        </w:rPr>
      </w:pPr>
      <w:r w:rsidRPr="00211F6E">
        <w:rPr>
          <w:color w:val="000000"/>
          <w:sz w:val="24"/>
          <w:szCs w:val="24"/>
          <w:lang w:val="en-GB"/>
        </w:rPr>
        <w:t>Ecology of Freshwater and Inland;</w:t>
      </w:r>
    </w:p>
    <w:p w14:paraId="54A86CC9" w14:textId="77777777" w:rsidR="00CD45F2" w:rsidRPr="00211F6E" w:rsidRDefault="00CD45F2" w:rsidP="004D12A8">
      <w:pPr>
        <w:numPr>
          <w:ilvl w:val="0"/>
          <w:numId w:val="28"/>
        </w:numPr>
        <w:spacing w:before="100" w:beforeAutospacing="1" w:after="100" w:afterAutospacing="1"/>
        <w:contextualSpacing/>
        <w:jc w:val="both"/>
        <w:rPr>
          <w:color w:val="000000"/>
          <w:sz w:val="24"/>
          <w:szCs w:val="24"/>
          <w:lang w:val="en-GB"/>
        </w:rPr>
      </w:pPr>
      <w:r w:rsidRPr="00211F6E">
        <w:rPr>
          <w:color w:val="000000"/>
          <w:sz w:val="24"/>
          <w:szCs w:val="24"/>
          <w:lang w:val="en-GB"/>
        </w:rPr>
        <w:t>Research Methods and Fieldwork.</w:t>
      </w:r>
    </w:p>
    <w:p w14:paraId="5C623C20" w14:textId="77777777" w:rsidR="00ED63BD" w:rsidRPr="00211F6E" w:rsidRDefault="00ED63BD" w:rsidP="004D12A8">
      <w:pPr>
        <w:spacing w:before="100" w:beforeAutospacing="1" w:after="100" w:afterAutospacing="1"/>
        <w:ind w:left="1440"/>
        <w:contextualSpacing/>
        <w:jc w:val="both"/>
        <w:rPr>
          <w:color w:val="000000"/>
          <w:sz w:val="24"/>
          <w:szCs w:val="24"/>
          <w:lang w:val="en-GB"/>
        </w:rPr>
      </w:pPr>
    </w:p>
    <w:p w14:paraId="3FA9810D" w14:textId="77777777" w:rsidR="003E248A" w:rsidRPr="00211F6E" w:rsidRDefault="003E248A" w:rsidP="004D12A8">
      <w:pPr>
        <w:numPr>
          <w:ilvl w:val="0"/>
          <w:numId w:val="27"/>
        </w:numPr>
        <w:spacing w:before="100" w:beforeAutospacing="1" w:after="100" w:afterAutospacing="1"/>
        <w:contextualSpacing/>
        <w:jc w:val="both"/>
        <w:rPr>
          <w:color w:val="000000"/>
          <w:sz w:val="24"/>
          <w:szCs w:val="24"/>
          <w:lang w:val="en-GB"/>
        </w:rPr>
      </w:pPr>
      <w:r w:rsidRPr="00211F6E">
        <w:rPr>
          <w:color w:val="000000"/>
          <w:sz w:val="24"/>
          <w:szCs w:val="24"/>
          <w:lang w:val="en-GB"/>
        </w:rPr>
        <w:t xml:space="preserve">Moi University / </w:t>
      </w:r>
      <w:proofErr w:type="spellStart"/>
      <w:r w:rsidRPr="00211F6E">
        <w:rPr>
          <w:color w:val="000000"/>
          <w:sz w:val="24"/>
          <w:szCs w:val="24"/>
          <w:lang w:val="en-GB"/>
        </w:rPr>
        <w:t>Chepkoilel</w:t>
      </w:r>
      <w:proofErr w:type="spellEnd"/>
      <w:r w:rsidRPr="00211F6E">
        <w:rPr>
          <w:color w:val="000000"/>
          <w:sz w:val="24"/>
          <w:szCs w:val="24"/>
          <w:lang w:val="en-GB"/>
        </w:rPr>
        <w:t xml:space="preserve"> University (2009 to 2012): Aquatic Biology and Fisheries Department (Undergraduate)</w:t>
      </w:r>
    </w:p>
    <w:p w14:paraId="64C89900" w14:textId="77777777" w:rsidR="003E248A" w:rsidRPr="00211F6E" w:rsidRDefault="003E248A" w:rsidP="004D12A8">
      <w:pPr>
        <w:numPr>
          <w:ilvl w:val="0"/>
          <w:numId w:val="29"/>
        </w:numPr>
        <w:spacing w:before="100" w:beforeAutospacing="1" w:after="100" w:afterAutospacing="1"/>
        <w:contextualSpacing/>
        <w:jc w:val="both"/>
        <w:rPr>
          <w:color w:val="000000"/>
          <w:sz w:val="24"/>
          <w:szCs w:val="24"/>
          <w:lang w:val="en-GB"/>
        </w:rPr>
      </w:pPr>
      <w:r w:rsidRPr="00211F6E">
        <w:rPr>
          <w:color w:val="000000"/>
          <w:sz w:val="24"/>
          <w:szCs w:val="24"/>
          <w:lang w:val="en-GB"/>
        </w:rPr>
        <w:t>Fish Population Genetics;</w:t>
      </w:r>
    </w:p>
    <w:p w14:paraId="7EA28790" w14:textId="77777777" w:rsidR="003E248A" w:rsidRPr="00211F6E" w:rsidRDefault="003E248A" w:rsidP="004D12A8">
      <w:pPr>
        <w:numPr>
          <w:ilvl w:val="0"/>
          <w:numId w:val="29"/>
        </w:numPr>
        <w:spacing w:before="100" w:beforeAutospacing="1" w:after="100" w:afterAutospacing="1"/>
        <w:contextualSpacing/>
        <w:jc w:val="both"/>
        <w:rPr>
          <w:color w:val="000000"/>
          <w:sz w:val="24"/>
          <w:szCs w:val="24"/>
          <w:lang w:val="en-GB"/>
        </w:rPr>
      </w:pPr>
      <w:r w:rsidRPr="00211F6E">
        <w:rPr>
          <w:color w:val="000000"/>
          <w:sz w:val="24"/>
          <w:szCs w:val="24"/>
          <w:lang w:val="en-GB"/>
        </w:rPr>
        <w:t>Fish Taxonomy and systematics.</w:t>
      </w:r>
    </w:p>
    <w:p w14:paraId="3C37951A" w14:textId="77777777" w:rsidR="000910F5" w:rsidRPr="00211F6E" w:rsidRDefault="000910F5" w:rsidP="004D12A8">
      <w:pPr>
        <w:numPr>
          <w:ilvl w:val="0"/>
          <w:numId w:val="27"/>
        </w:numPr>
        <w:spacing w:before="100" w:beforeAutospacing="1" w:after="100" w:afterAutospacing="1"/>
        <w:contextualSpacing/>
        <w:jc w:val="both"/>
        <w:rPr>
          <w:sz w:val="24"/>
          <w:szCs w:val="24"/>
          <w:lang w:val="en-AU"/>
        </w:rPr>
      </w:pPr>
      <w:r w:rsidRPr="00211F6E">
        <w:rPr>
          <w:sz w:val="24"/>
          <w:szCs w:val="24"/>
          <w:lang w:val="en-AU"/>
        </w:rPr>
        <w:t>Kenya Wildlife Services Training Institute (2009-2011): Diploma and certificate courses:</w:t>
      </w:r>
    </w:p>
    <w:p w14:paraId="3B5FCE9A" w14:textId="77777777" w:rsidR="000910F5" w:rsidRPr="00211F6E" w:rsidRDefault="000910F5" w:rsidP="004D12A8">
      <w:pPr>
        <w:numPr>
          <w:ilvl w:val="0"/>
          <w:numId w:val="31"/>
        </w:numPr>
        <w:spacing w:before="100" w:beforeAutospacing="1" w:after="100" w:afterAutospacing="1"/>
        <w:contextualSpacing/>
        <w:jc w:val="both"/>
        <w:rPr>
          <w:sz w:val="24"/>
          <w:szCs w:val="24"/>
          <w:lang w:val="en-AU"/>
        </w:rPr>
      </w:pPr>
      <w:r w:rsidRPr="00211F6E">
        <w:rPr>
          <w:color w:val="000000"/>
          <w:sz w:val="24"/>
          <w:szCs w:val="24"/>
          <w:lang w:val="en-GB"/>
        </w:rPr>
        <w:t xml:space="preserve">Freshwater Fish diversity inventory methods and identifications: Certificate of Wetlands inventory course </w:t>
      </w:r>
      <w:r w:rsidRPr="00211F6E">
        <w:rPr>
          <w:sz w:val="24"/>
          <w:szCs w:val="24"/>
          <w:lang w:val="en-AU"/>
        </w:rPr>
        <w:t xml:space="preserve">International Course on African Wetland Management (ICAWM) </w:t>
      </w:r>
    </w:p>
    <w:p w14:paraId="6585C0B6" w14:textId="77777777" w:rsidR="000910F5" w:rsidRPr="00211F6E" w:rsidRDefault="000910F5" w:rsidP="004D12A8">
      <w:pPr>
        <w:numPr>
          <w:ilvl w:val="0"/>
          <w:numId w:val="31"/>
        </w:numPr>
        <w:spacing w:before="100" w:beforeAutospacing="1" w:after="100" w:afterAutospacing="1"/>
        <w:contextualSpacing/>
        <w:jc w:val="both"/>
        <w:rPr>
          <w:sz w:val="24"/>
          <w:szCs w:val="24"/>
          <w:lang w:val="en-AU"/>
        </w:rPr>
      </w:pPr>
      <w:r w:rsidRPr="00211F6E">
        <w:rPr>
          <w:sz w:val="24"/>
          <w:szCs w:val="24"/>
          <w:lang w:val="en-AU"/>
        </w:rPr>
        <w:t>Fish diseases in Aquaculture; (Diploma class)</w:t>
      </w:r>
    </w:p>
    <w:p w14:paraId="573EECFE" w14:textId="77777777" w:rsidR="000910F5" w:rsidRPr="00211F6E" w:rsidRDefault="000910F5" w:rsidP="004D12A8">
      <w:pPr>
        <w:numPr>
          <w:ilvl w:val="0"/>
          <w:numId w:val="31"/>
        </w:numPr>
        <w:spacing w:before="100" w:beforeAutospacing="1" w:after="100" w:afterAutospacing="1"/>
        <w:contextualSpacing/>
        <w:jc w:val="both"/>
        <w:rPr>
          <w:sz w:val="24"/>
          <w:szCs w:val="24"/>
          <w:lang w:val="en-AU"/>
        </w:rPr>
      </w:pPr>
      <w:r w:rsidRPr="00211F6E">
        <w:rPr>
          <w:sz w:val="24"/>
          <w:szCs w:val="24"/>
          <w:lang w:val="en-AU"/>
        </w:rPr>
        <w:t>Introduction to Fisheries and Aquaculture; and Population Genetics (Diploma Class)</w:t>
      </w:r>
    </w:p>
    <w:p w14:paraId="2416B52D" w14:textId="77777777" w:rsidR="00ED63BD" w:rsidRPr="00211F6E" w:rsidRDefault="00ED63BD" w:rsidP="004D12A8">
      <w:pPr>
        <w:spacing w:before="100" w:beforeAutospacing="1" w:after="100" w:afterAutospacing="1"/>
        <w:ind w:left="1560"/>
        <w:contextualSpacing/>
        <w:jc w:val="both"/>
        <w:rPr>
          <w:sz w:val="24"/>
          <w:szCs w:val="24"/>
          <w:lang w:val="en-AU"/>
        </w:rPr>
      </w:pPr>
    </w:p>
    <w:p w14:paraId="16313E37" w14:textId="77777777" w:rsidR="003E248A" w:rsidRPr="00211F6E" w:rsidRDefault="003E248A" w:rsidP="004D12A8">
      <w:pPr>
        <w:numPr>
          <w:ilvl w:val="0"/>
          <w:numId w:val="27"/>
        </w:numPr>
        <w:spacing w:before="100" w:beforeAutospacing="1" w:after="100" w:afterAutospacing="1"/>
        <w:contextualSpacing/>
        <w:jc w:val="both"/>
        <w:rPr>
          <w:color w:val="000000"/>
          <w:sz w:val="24"/>
          <w:szCs w:val="24"/>
          <w:lang w:val="en-GB"/>
        </w:rPr>
      </w:pPr>
      <w:r w:rsidRPr="00211F6E">
        <w:rPr>
          <w:color w:val="000000"/>
          <w:sz w:val="24"/>
          <w:szCs w:val="24"/>
          <w:lang w:val="en-GB"/>
        </w:rPr>
        <w:t>University of Nairobi (June – August 2008): School of Biological Sciences (Master</w:t>
      </w:r>
      <w:r w:rsidR="00500C0C" w:rsidRPr="00211F6E">
        <w:rPr>
          <w:color w:val="000000"/>
          <w:sz w:val="24"/>
          <w:szCs w:val="24"/>
          <w:lang w:val="en-GB"/>
        </w:rPr>
        <w:t xml:space="preserve"> of Science, </w:t>
      </w:r>
      <w:r w:rsidRPr="00211F6E">
        <w:rPr>
          <w:color w:val="000000"/>
          <w:sz w:val="24"/>
          <w:szCs w:val="24"/>
          <w:lang w:val="en-GB"/>
        </w:rPr>
        <w:t>Aquaculture)</w:t>
      </w:r>
    </w:p>
    <w:p w14:paraId="7A2C86AA" w14:textId="77777777" w:rsidR="00615469" w:rsidRPr="00211F6E" w:rsidRDefault="00615469" w:rsidP="004D12A8">
      <w:pPr>
        <w:numPr>
          <w:ilvl w:val="0"/>
          <w:numId w:val="30"/>
        </w:numPr>
        <w:spacing w:before="100" w:beforeAutospacing="1" w:after="100" w:afterAutospacing="1"/>
        <w:contextualSpacing/>
        <w:jc w:val="both"/>
        <w:rPr>
          <w:color w:val="000000"/>
          <w:sz w:val="24"/>
          <w:szCs w:val="24"/>
          <w:lang w:val="en-GB"/>
        </w:rPr>
      </w:pPr>
      <w:r w:rsidRPr="00211F6E">
        <w:rPr>
          <w:color w:val="000000"/>
          <w:sz w:val="24"/>
          <w:szCs w:val="24"/>
          <w:lang w:val="en-GB"/>
        </w:rPr>
        <w:t>Aquaculture</w:t>
      </w:r>
    </w:p>
    <w:p w14:paraId="19371AED" w14:textId="77777777" w:rsidR="003E248A" w:rsidRPr="00211F6E" w:rsidRDefault="003E248A" w:rsidP="004D12A8">
      <w:pPr>
        <w:numPr>
          <w:ilvl w:val="0"/>
          <w:numId w:val="30"/>
        </w:numPr>
        <w:spacing w:before="100" w:beforeAutospacing="1" w:after="100" w:afterAutospacing="1"/>
        <w:contextualSpacing/>
        <w:jc w:val="both"/>
        <w:rPr>
          <w:sz w:val="24"/>
          <w:szCs w:val="24"/>
          <w:lang w:val="en-AU"/>
        </w:rPr>
      </w:pPr>
      <w:r w:rsidRPr="00211F6E">
        <w:rPr>
          <w:color w:val="000000"/>
          <w:sz w:val="24"/>
          <w:szCs w:val="24"/>
          <w:lang w:val="en-GB"/>
        </w:rPr>
        <w:t xml:space="preserve">Population Genetics </w:t>
      </w:r>
    </w:p>
    <w:p w14:paraId="7210B09D" w14:textId="77777777" w:rsidR="00ED63BD" w:rsidRPr="00211F6E" w:rsidRDefault="00ED63BD" w:rsidP="004D12A8">
      <w:pPr>
        <w:spacing w:before="100" w:beforeAutospacing="1" w:after="100" w:afterAutospacing="1"/>
        <w:contextualSpacing/>
        <w:jc w:val="both"/>
        <w:rPr>
          <w:b/>
          <w:sz w:val="28"/>
          <w:szCs w:val="28"/>
          <w:lang w:val="en-AU"/>
        </w:rPr>
      </w:pPr>
    </w:p>
    <w:p w14:paraId="0C7D2299" w14:textId="5C35B45F" w:rsidR="008F7167" w:rsidRPr="00211F6E" w:rsidRDefault="008F7167" w:rsidP="004D12A8">
      <w:pPr>
        <w:spacing w:before="100" w:beforeAutospacing="1" w:after="100" w:afterAutospacing="1"/>
        <w:contextualSpacing/>
        <w:jc w:val="both"/>
        <w:rPr>
          <w:sz w:val="24"/>
          <w:szCs w:val="24"/>
          <w:lang w:val="en-AU"/>
        </w:rPr>
      </w:pPr>
      <w:r w:rsidRPr="00211F6E">
        <w:rPr>
          <w:b/>
          <w:sz w:val="24"/>
          <w:szCs w:val="24"/>
          <w:lang w:val="en-AU"/>
        </w:rPr>
        <w:t>Post-doctorate</w:t>
      </w:r>
      <w:r w:rsidR="00656EDB" w:rsidRPr="00211F6E">
        <w:rPr>
          <w:b/>
          <w:sz w:val="24"/>
          <w:szCs w:val="24"/>
          <w:lang w:val="en-AU"/>
        </w:rPr>
        <w:t xml:space="preserve"> supervision</w:t>
      </w:r>
      <w:r w:rsidRPr="00211F6E">
        <w:rPr>
          <w:b/>
          <w:sz w:val="24"/>
          <w:szCs w:val="24"/>
          <w:lang w:val="en-AU"/>
        </w:rPr>
        <w:t xml:space="preserve">: </w:t>
      </w:r>
      <w:r w:rsidRPr="00211F6E">
        <w:rPr>
          <w:sz w:val="24"/>
          <w:szCs w:val="24"/>
          <w:lang w:val="en-AU"/>
        </w:rPr>
        <w:t xml:space="preserve">Ray Schmidt, Smithsonian Institute, </w:t>
      </w:r>
      <w:proofErr w:type="spellStart"/>
      <w:r w:rsidRPr="00211F6E">
        <w:rPr>
          <w:sz w:val="24"/>
          <w:szCs w:val="24"/>
          <w:lang w:val="en-AU"/>
        </w:rPr>
        <w:t>Mpala</w:t>
      </w:r>
      <w:proofErr w:type="spellEnd"/>
      <w:r w:rsidRPr="00211F6E">
        <w:rPr>
          <w:sz w:val="24"/>
          <w:szCs w:val="24"/>
          <w:lang w:val="en-AU"/>
        </w:rPr>
        <w:t xml:space="preserve"> Research Centre and National Museums of Kenya “fish and macroinvertebrates of the </w:t>
      </w:r>
      <w:proofErr w:type="spellStart"/>
      <w:r w:rsidRPr="00211F6E">
        <w:rPr>
          <w:sz w:val="24"/>
          <w:szCs w:val="24"/>
          <w:lang w:val="en-AU"/>
        </w:rPr>
        <w:t>Ewaso</w:t>
      </w:r>
      <w:proofErr w:type="spellEnd"/>
      <w:r w:rsidRPr="00211F6E">
        <w:rPr>
          <w:sz w:val="24"/>
          <w:szCs w:val="24"/>
          <w:lang w:val="en-AU"/>
        </w:rPr>
        <w:t xml:space="preserve"> </w:t>
      </w:r>
      <w:proofErr w:type="spellStart"/>
      <w:r w:rsidRPr="00211F6E">
        <w:rPr>
          <w:sz w:val="24"/>
          <w:szCs w:val="24"/>
          <w:lang w:val="en-AU"/>
        </w:rPr>
        <w:t>Ng’iro</w:t>
      </w:r>
      <w:proofErr w:type="spellEnd"/>
      <w:r w:rsidRPr="00211F6E">
        <w:rPr>
          <w:sz w:val="24"/>
          <w:szCs w:val="24"/>
          <w:lang w:val="en-AU"/>
        </w:rPr>
        <w:t xml:space="preserve"> River system (2016-2017)</w:t>
      </w:r>
    </w:p>
    <w:p w14:paraId="529BB974" w14:textId="77777777" w:rsidR="008F7167" w:rsidRPr="00211F6E" w:rsidRDefault="008F7167" w:rsidP="004D12A8">
      <w:pPr>
        <w:spacing w:before="100" w:beforeAutospacing="1" w:after="100" w:afterAutospacing="1"/>
        <w:contextualSpacing/>
        <w:jc w:val="both"/>
        <w:rPr>
          <w:b/>
          <w:sz w:val="24"/>
          <w:szCs w:val="24"/>
          <w:lang w:val="fr-FR"/>
        </w:rPr>
      </w:pPr>
    </w:p>
    <w:p w14:paraId="4876A4A8" w14:textId="02F184FE" w:rsidR="00760DC1" w:rsidRPr="00211F6E" w:rsidRDefault="003E248A" w:rsidP="004D12A8">
      <w:pPr>
        <w:spacing w:before="100" w:beforeAutospacing="1" w:after="100" w:afterAutospacing="1"/>
        <w:contextualSpacing/>
        <w:jc w:val="both"/>
        <w:rPr>
          <w:sz w:val="24"/>
          <w:szCs w:val="24"/>
          <w:lang w:val="fr-FR"/>
        </w:rPr>
      </w:pPr>
      <w:proofErr w:type="spellStart"/>
      <w:r w:rsidRPr="00211F6E">
        <w:rPr>
          <w:b/>
          <w:sz w:val="24"/>
          <w:szCs w:val="24"/>
          <w:lang w:val="fr-FR"/>
        </w:rPr>
        <w:t>Doctorate</w:t>
      </w:r>
      <w:proofErr w:type="spellEnd"/>
      <w:r w:rsidRPr="00211F6E">
        <w:rPr>
          <w:b/>
          <w:sz w:val="24"/>
          <w:szCs w:val="24"/>
          <w:lang w:val="fr-FR"/>
        </w:rPr>
        <w:t xml:space="preserve"> </w:t>
      </w:r>
      <w:r w:rsidR="004D12A8" w:rsidRPr="00211F6E">
        <w:rPr>
          <w:b/>
          <w:sz w:val="24"/>
          <w:szCs w:val="24"/>
          <w:lang w:val="fr-FR"/>
        </w:rPr>
        <w:t>supervision</w:t>
      </w:r>
      <w:r w:rsidR="004D12A8" w:rsidRPr="00211F6E">
        <w:rPr>
          <w:sz w:val="24"/>
          <w:szCs w:val="24"/>
          <w:lang w:val="fr-FR"/>
        </w:rPr>
        <w:t xml:space="preserve"> :</w:t>
      </w:r>
      <w:r w:rsidRPr="00211F6E">
        <w:rPr>
          <w:sz w:val="24"/>
          <w:szCs w:val="24"/>
          <w:lang w:val="fr-FR"/>
        </w:rPr>
        <w:t xml:space="preserve"> </w:t>
      </w:r>
    </w:p>
    <w:p w14:paraId="7329D687" w14:textId="16CCC38D" w:rsidR="003E248A" w:rsidRPr="00211F6E" w:rsidRDefault="003E248A" w:rsidP="00FF1E2E">
      <w:pPr>
        <w:pStyle w:val="ListParagraph"/>
        <w:numPr>
          <w:ilvl w:val="0"/>
          <w:numId w:val="37"/>
        </w:numPr>
        <w:spacing w:before="100" w:beforeAutospacing="1" w:after="100" w:afterAutospacing="1"/>
        <w:rPr>
          <w:rFonts w:ascii="Times New Roman" w:hAnsi="Times New Roman" w:cs="Times New Roman"/>
          <w:lang w:val="fr-FR"/>
        </w:rPr>
      </w:pPr>
      <w:r w:rsidRPr="00211F6E">
        <w:rPr>
          <w:rFonts w:ascii="Times New Roman" w:hAnsi="Times New Roman" w:cs="Times New Roman"/>
          <w:lang w:val="fr-FR"/>
        </w:rPr>
        <w:t xml:space="preserve">Titus </w:t>
      </w:r>
      <w:proofErr w:type="spellStart"/>
      <w:r w:rsidRPr="00211F6E">
        <w:rPr>
          <w:rFonts w:ascii="Times New Roman" w:hAnsi="Times New Roman" w:cs="Times New Roman"/>
          <w:lang w:val="fr-FR"/>
        </w:rPr>
        <w:t>Ndiwa</w:t>
      </w:r>
      <w:proofErr w:type="spellEnd"/>
      <w:r w:rsidRPr="00211F6E">
        <w:rPr>
          <w:rFonts w:ascii="Times New Roman" w:hAnsi="Times New Roman" w:cs="Times New Roman"/>
          <w:lang w:val="fr-FR"/>
        </w:rPr>
        <w:t xml:space="preserve"> – </w:t>
      </w:r>
      <w:proofErr w:type="spellStart"/>
      <w:r w:rsidRPr="00211F6E">
        <w:rPr>
          <w:rFonts w:ascii="Times New Roman" w:hAnsi="Times New Roman" w:cs="Times New Roman"/>
          <w:lang w:val="fr-FR"/>
        </w:rPr>
        <w:t>Universite</w:t>
      </w:r>
      <w:proofErr w:type="spellEnd"/>
      <w:r w:rsidRPr="00211F6E">
        <w:rPr>
          <w:rFonts w:ascii="Times New Roman" w:hAnsi="Times New Roman" w:cs="Times New Roman"/>
          <w:lang w:val="fr-FR"/>
        </w:rPr>
        <w:t xml:space="preserve"> de Montpellier II, France - Adaptation du tilapia du Nil </w:t>
      </w:r>
      <w:proofErr w:type="spellStart"/>
      <w:r w:rsidRPr="00211F6E">
        <w:rPr>
          <w:rFonts w:ascii="Times New Roman" w:hAnsi="Times New Roman" w:cs="Times New Roman"/>
          <w:lang w:val="fr-FR"/>
        </w:rPr>
        <w:t>Oreochormis</w:t>
      </w:r>
      <w:proofErr w:type="spellEnd"/>
      <w:r w:rsidRPr="00211F6E">
        <w:rPr>
          <w:rFonts w:ascii="Times New Roman" w:hAnsi="Times New Roman" w:cs="Times New Roman"/>
          <w:lang w:val="fr-FR"/>
        </w:rPr>
        <w:t xml:space="preserve"> </w:t>
      </w:r>
      <w:proofErr w:type="spellStart"/>
      <w:r w:rsidRPr="00211F6E">
        <w:rPr>
          <w:rFonts w:ascii="Times New Roman" w:hAnsi="Times New Roman" w:cs="Times New Roman"/>
          <w:lang w:val="fr-FR"/>
        </w:rPr>
        <w:t>niloticus</w:t>
      </w:r>
      <w:proofErr w:type="spellEnd"/>
      <w:r w:rsidRPr="00211F6E">
        <w:rPr>
          <w:rFonts w:ascii="Times New Roman" w:hAnsi="Times New Roman" w:cs="Times New Roman"/>
          <w:lang w:val="fr-FR"/>
        </w:rPr>
        <w:t xml:space="preserve"> </w:t>
      </w:r>
      <w:proofErr w:type="gramStart"/>
      <w:r w:rsidRPr="00211F6E">
        <w:rPr>
          <w:rFonts w:ascii="Times New Roman" w:hAnsi="Times New Roman" w:cs="Times New Roman"/>
          <w:lang w:val="fr-FR"/>
        </w:rPr>
        <w:t>aux conditions extrême</w:t>
      </w:r>
      <w:proofErr w:type="gramEnd"/>
      <w:r w:rsidRPr="00211F6E">
        <w:rPr>
          <w:rFonts w:ascii="Times New Roman" w:hAnsi="Times New Roman" w:cs="Times New Roman"/>
          <w:lang w:val="fr-FR"/>
        </w:rPr>
        <w:t xml:space="preserve"> de pH et de </w:t>
      </w:r>
      <w:proofErr w:type="spellStart"/>
      <w:r w:rsidRPr="00211F6E">
        <w:rPr>
          <w:rFonts w:ascii="Times New Roman" w:hAnsi="Times New Roman" w:cs="Times New Roman"/>
          <w:lang w:val="fr-FR"/>
        </w:rPr>
        <w:t>temperature</w:t>
      </w:r>
      <w:proofErr w:type="spellEnd"/>
      <w:r w:rsidRPr="00211F6E">
        <w:rPr>
          <w:rFonts w:ascii="Times New Roman" w:hAnsi="Times New Roman" w:cs="Times New Roman"/>
          <w:lang w:val="fr-FR"/>
        </w:rPr>
        <w:t xml:space="preserve"> </w:t>
      </w:r>
      <w:r w:rsidR="00B115B5" w:rsidRPr="00211F6E">
        <w:rPr>
          <w:rFonts w:ascii="Times New Roman" w:hAnsi="Times New Roman" w:cs="Times New Roman"/>
          <w:lang w:val="fr-FR"/>
        </w:rPr>
        <w:t>–</w:t>
      </w:r>
      <w:r w:rsidRPr="00211F6E">
        <w:rPr>
          <w:rFonts w:ascii="Times New Roman" w:hAnsi="Times New Roman" w:cs="Times New Roman"/>
          <w:lang w:val="fr-FR"/>
        </w:rPr>
        <w:t xml:space="preserve"> </w:t>
      </w:r>
      <w:r w:rsidR="00B115B5" w:rsidRPr="00211F6E">
        <w:rPr>
          <w:rFonts w:ascii="Times New Roman" w:hAnsi="Times New Roman" w:cs="Times New Roman"/>
          <w:lang w:val="fr-FR"/>
        </w:rPr>
        <w:t>(2011-2014)</w:t>
      </w:r>
    </w:p>
    <w:p w14:paraId="212CF678" w14:textId="146B7561" w:rsidR="00760DC1" w:rsidRPr="00211F6E" w:rsidRDefault="00760DC1" w:rsidP="00FF1E2E">
      <w:pPr>
        <w:pStyle w:val="ListParagraph"/>
        <w:numPr>
          <w:ilvl w:val="0"/>
          <w:numId w:val="37"/>
        </w:numPr>
        <w:spacing w:before="100" w:beforeAutospacing="1" w:after="100" w:afterAutospacing="1"/>
        <w:rPr>
          <w:rFonts w:ascii="Times New Roman" w:hAnsi="Times New Roman" w:cs="Times New Roman"/>
          <w:lang/>
        </w:rPr>
      </w:pPr>
      <w:r w:rsidRPr="00211F6E">
        <w:rPr>
          <w:rFonts w:ascii="Times New Roman" w:hAnsi="Times New Roman" w:cs="Times New Roman"/>
          <w:lang w:val="fr-FR"/>
        </w:rPr>
        <w:t xml:space="preserve">David </w:t>
      </w:r>
      <w:proofErr w:type="spellStart"/>
      <w:r w:rsidRPr="00211F6E">
        <w:rPr>
          <w:rFonts w:ascii="Times New Roman" w:hAnsi="Times New Roman" w:cs="Times New Roman"/>
          <w:lang w:val="fr-FR"/>
        </w:rPr>
        <w:t>Ouma</w:t>
      </w:r>
      <w:proofErr w:type="spellEnd"/>
      <w:r w:rsidRPr="00211F6E">
        <w:rPr>
          <w:rFonts w:ascii="Times New Roman" w:hAnsi="Times New Roman" w:cs="Times New Roman"/>
          <w:lang w:val="fr-FR"/>
        </w:rPr>
        <w:t xml:space="preserve"> (</w:t>
      </w:r>
      <w:proofErr w:type="spellStart"/>
      <w:r w:rsidRPr="00211F6E">
        <w:rPr>
          <w:rFonts w:ascii="Times New Roman" w:hAnsi="Times New Roman" w:cs="Times New Roman"/>
          <w:lang w:val="fr-FR"/>
        </w:rPr>
        <w:t>begins</w:t>
      </w:r>
      <w:proofErr w:type="spellEnd"/>
      <w:r w:rsidRPr="00211F6E">
        <w:rPr>
          <w:rFonts w:ascii="Times New Roman" w:hAnsi="Times New Roman" w:cs="Times New Roman"/>
          <w:lang w:val="fr-FR"/>
        </w:rPr>
        <w:t xml:space="preserve"> </w:t>
      </w:r>
      <w:proofErr w:type="spellStart"/>
      <w:r w:rsidRPr="00211F6E">
        <w:rPr>
          <w:rFonts w:ascii="Times New Roman" w:hAnsi="Times New Roman" w:cs="Times New Roman"/>
          <w:lang w:val="fr-FR"/>
        </w:rPr>
        <w:t>September</w:t>
      </w:r>
      <w:proofErr w:type="spellEnd"/>
      <w:r w:rsidRPr="00211F6E">
        <w:rPr>
          <w:rFonts w:ascii="Times New Roman" w:hAnsi="Times New Roman" w:cs="Times New Roman"/>
          <w:lang w:val="fr-FR"/>
        </w:rPr>
        <w:t xml:space="preserve"> 2021)</w:t>
      </w:r>
      <w:r w:rsidR="004D7124" w:rsidRPr="00211F6E">
        <w:rPr>
          <w:rFonts w:ascii="Times New Roman" w:hAnsi="Times New Roman" w:cs="Times New Roman"/>
          <w:lang w:val="fr-FR"/>
        </w:rPr>
        <w:t xml:space="preserve">, </w:t>
      </w:r>
      <w:proofErr w:type="spellStart"/>
      <w:r w:rsidR="004D7124" w:rsidRPr="00211F6E">
        <w:rPr>
          <w:rFonts w:ascii="Times New Roman" w:hAnsi="Times New Roman" w:cs="Times New Roman"/>
          <w:lang w:val="fr-FR"/>
        </w:rPr>
        <w:t>under</w:t>
      </w:r>
      <w:proofErr w:type="spellEnd"/>
      <w:r w:rsidR="004D7124" w:rsidRPr="00211F6E">
        <w:rPr>
          <w:rFonts w:ascii="Times New Roman" w:hAnsi="Times New Roman" w:cs="Times New Roman"/>
          <w:lang w:val="fr-FR"/>
        </w:rPr>
        <w:t xml:space="preserve"> NMK </w:t>
      </w:r>
      <w:proofErr w:type="spellStart"/>
      <w:r w:rsidR="004D7124" w:rsidRPr="00211F6E">
        <w:rPr>
          <w:rFonts w:ascii="Times New Roman" w:hAnsi="Times New Roman" w:cs="Times New Roman"/>
          <w:lang w:val="fr-FR"/>
        </w:rPr>
        <w:t>project</w:t>
      </w:r>
      <w:proofErr w:type="spellEnd"/>
      <w:r w:rsidR="004D7124" w:rsidRPr="00211F6E">
        <w:rPr>
          <w:rFonts w:ascii="Times New Roman" w:hAnsi="Times New Roman" w:cs="Times New Roman"/>
          <w:lang w:val="fr-FR"/>
        </w:rPr>
        <w:t xml:space="preserve"> on </w:t>
      </w:r>
      <w:proofErr w:type="spellStart"/>
      <w:r w:rsidR="004D7124" w:rsidRPr="00211F6E">
        <w:rPr>
          <w:rFonts w:ascii="Times New Roman" w:hAnsi="Times New Roman" w:cs="Times New Roman"/>
          <w:lang w:val="fr-FR"/>
        </w:rPr>
        <w:t>integrating</w:t>
      </w:r>
      <w:proofErr w:type="spellEnd"/>
      <w:r w:rsidRPr="00211F6E">
        <w:rPr>
          <w:rFonts w:ascii="Times New Roman" w:hAnsi="Times New Roman" w:cs="Times New Roman"/>
        </w:rPr>
        <w:t xml:space="preserve"> scientific knowledge into decision-making </w:t>
      </w:r>
      <w:r w:rsidRPr="00211F6E">
        <w:rPr>
          <w:rFonts w:ascii="Times New Roman" w:hAnsi="Times New Roman" w:cs="Times New Roman"/>
          <w:lang w:val="fr-FR"/>
        </w:rPr>
        <w:t xml:space="preserve">for littoral and </w:t>
      </w:r>
      <w:proofErr w:type="spellStart"/>
      <w:r w:rsidRPr="00211F6E">
        <w:rPr>
          <w:rFonts w:ascii="Times New Roman" w:hAnsi="Times New Roman" w:cs="Times New Roman"/>
          <w:lang w:val="fr-FR"/>
        </w:rPr>
        <w:t>sea</w:t>
      </w:r>
      <w:proofErr w:type="spellEnd"/>
      <w:r w:rsidRPr="00211F6E">
        <w:rPr>
          <w:rFonts w:ascii="Times New Roman" w:hAnsi="Times New Roman" w:cs="Times New Roman"/>
          <w:lang w:val="fr-FR"/>
        </w:rPr>
        <w:t xml:space="preserve"> management in the Western </w:t>
      </w:r>
      <w:proofErr w:type="spellStart"/>
      <w:r w:rsidRPr="00211F6E">
        <w:rPr>
          <w:rFonts w:ascii="Times New Roman" w:hAnsi="Times New Roman" w:cs="Times New Roman"/>
          <w:lang w:val="fr-FR"/>
        </w:rPr>
        <w:t>Indian</w:t>
      </w:r>
      <w:proofErr w:type="spellEnd"/>
      <w:r w:rsidRPr="00211F6E">
        <w:rPr>
          <w:rFonts w:ascii="Times New Roman" w:hAnsi="Times New Roman" w:cs="Times New Roman"/>
          <w:lang w:val="fr-FR"/>
        </w:rPr>
        <w:t xml:space="preserve"> </w:t>
      </w:r>
      <w:proofErr w:type="spellStart"/>
      <w:r w:rsidRPr="00211F6E">
        <w:rPr>
          <w:rFonts w:ascii="Times New Roman" w:hAnsi="Times New Roman" w:cs="Times New Roman"/>
          <w:lang w:val="fr-FR"/>
        </w:rPr>
        <w:t>Ocean</w:t>
      </w:r>
      <w:proofErr w:type="spellEnd"/>
    </w:p>
    <w:p w14:paraId="5DC77760" w14:textId="4A9F3724" w:rsidR="003E248A" w:rsidRPr="00211F6E" w:rsidRDefault="003E248A" w:rsidP="00FF1E2E">
      <w:pPr>
        <w:spacing w:before="100" w:beforeAutospacing="1" w:after="100" w:afterAutospacing="1"/>
        <w:contextualSpacing/>
        <w:rPr>
          <w:sz w:val="24"/>
          <w:szCs w:val="24"/>
          <w:lang w:val="en-AU"/>
        </w:rPr>
      </w:pPr>
      <w:r w:rsidRPr="00211F6E">
        <w:rPr>
          <w:b/>
          <w:sz w:val="24"/>
          <w:szCs w:val="24"/>
          <w:lang w:val="en-AU"/>
        </w:rPr>
        <w:lastRenderedPageBreak/>
        <w:t xml:space="preserve">Master’s </w:t>
      </w:r>
      <w:r w:rsidR="00591F6E" w:rsidRPr="00211F6E">
        <w:rPr>
          <w:b/>
          <w:sz w:val="24"/>
          <w:szCs w:val="24"/>
          <w:lang w:val="en-AU"/>
        </w:rPr>
        <w:t>students</w:t>
      </w:r>
      <w:r w:rsidRPr="00211F6E">
        <w:rPr>
          <w:sz w:val="24"/>
          <w:szCs w:val="24"/>
          <w:lang w:val="en-AU"/>
        </w:rPr>
        <w:t xml:space="preserve">: </w:t>
      </w:r>
    </w:p>
    <w:p w14:paraId="5E47CD93" w14:textId="256DDC8F" w:rsidR="00385875" w:rsidRPr="00211F6E" w:rsidRDefault="00385875" w:rsidP="004D12A8">
      <w:pPr>
        <w:numPr>
          <w:ilvl w:val="0"/>
          <w:numId w:val="40"/>
        </w:numPr>
        <w:spacing w:before="100" w:beforeAutospacing="1" w:after="100" w:afterAutospacing="1" w:line="276" w:lineRule="auto"/>
        <w:contextualSpacing/>
        <w:jc w:val="both"/>
        <w:rPr>
          <w:sz w:val="24"/>
          <w:szCs w:val="24"/>
        </w:rPr>
      </w:pPr>
      <w:r w:rsidRPr="00211F6E">
        <w:rPr>
          <w:sz w:val="24"/>
          <w:szCs w:val="24"/>
        </w:rPr>
        <w:t xml:space="preserve">David </w:t>
      </w:r>
      <w:proofErr w:type="spellStart"/>
      <w:r w:rsidRPr="00211F6E">
        <w:rPr>
          <w:sz w:val="24"/>
          <w:szCs w:val="24"/>
        </w:rPr>
        <w:t>Ouma</w:t>
      </w:r>
      <w:proofErr w:type="spellEnd"/>
      <w:r w:rsidRPr="00211F6E">
        <w:rPr>
          <w:sz w:val="24"/>
          <w:szCs w:val="24"/>
        </w:rPr>
        <w:t xml:space="preserve">. Defended </w:t>
      </w:r>
      <w:r w:rsidR="00351DFB" w:rsidRPr="00211F6E">
        <w:rPr>
          <w:sz w:val="24"/>
          <w:szCs w:val="24"/>
        </w:rPr>
        <w:t>(2018-</w:t>
      </w:r>
      <w:r w:rsidRPr="00211F6E">
        <w:rPr>
          <w:sz w:val="24"/>
          <w:szCs w:val="24"/>
        </w:rPr>
        <w:t>2019</w:t>
      </w:r>
      <w:r w:rsidR="00351DFB" w:rsidRPr="00211F6E">
        <w:rPr>
          <w:sz w:val="24"/>
          <w:szCs w:val="24"/>
        </w:rPr>
        <w:t>)</w:t>
      </w:r>
      <w:r w:rsidRPr="00211F6E">
        <w:rPr>
          <w:sz w:val="24"/>
          <w:szCs w:val="24"/>
        </w:rPr>
        <w:t>.</w:t>
      </w:r>
      <w:r w:rsidR="00351DFB" w:rsidRPr="00211F6E">
        <w:rPr>
          <w:sz w:val="24"/>
          <w:szCs w:val="24"/>
        </w:rPr>
        <w:t xml:space="preserve"> </w:t>
      </w:r>
      <w:proofErr w:type="spellStart"/>
      <w:r w:rsidR="00351DFB" w:rsidRPr="00211F6E">
        <w:rPr>
          <w:sz w:val="24"/>
          <w:szCs w:val="24"/>
        </w:rPr>
        <w:t>Msc</w:t>
      </w:r>
      <w:proofErr w:type="spellEnd"/>
      <w:r w:rsidR="00351DFB" w:rsidRPr="00211F6E">
        <w:rPr>
          <w:sz w:val="24"/>
          <w:szCs w:val="24"/>
        </w:rPr>
        <w:t xml:space="preserve">. Conservation Biology. University of Nairobi, School of Biological Sciences. Thesis: </w:t>
      </w:r>
      <w:r w:rsidRPr="00211F6E">
        <w:rPr>
          <w:sz w:val="24"/>
          <w:szCs w:val="24"/>
        </w:rPr>
        <w:t xml:space="preserve">The Influence of Flooding </w:t>
      </w:r>
      <w:proofErr w:type="gramStart"/>
      <w:r w:rsidRPr="00211F6E">
        <w:rPr>
          <w:sz w:val="24"/>
          <w:szCs w:val="24"/>
        </w:rPr>
        <w:t>On</w:t>
      </w:r>
      <w:proofErr w:type="gramEnd"/>
      <w:r w:rsidRPr="00211F6E">
        <w:rPr>
          <w:sz w:val="24"/>
          <w:szCs w:val="24"/>
        </w:rPr>
        <w:t xml:space="preserve"> Fish Species Diversity And Fisheries Patterns In The Floodplain Lakes of Lower Tana River, Kenya. </w:t>
      </w:r>
    </w:p>
    <w:p w14:paraId="21032123" w14:textId="3B6ACDCB" w:rsidR="00385875" w:rsidRPr="00211F6E" w:rsidRDefault="00385875" w:rsidP="004D12A8">
      <w:pPr>
        <w:numPr>
          <w:ilvl w:val="0"/>
          <w:numId w:val="40"/>
        </w:numPr>
        <w:spacing w:before="100" w:beforeAutospacing="1" w:after="100" w:afterAutospacing="1" w:line="276" w:lineRule="auto"/>
        <w:contextualSpacing/>
        <w:jc w:val="both"/>
        <w:rPr>
          <w:sz w:val="24"/>
          <w:szCs w:val="24"/>
        </w:rPr>
      </w:pPr>
      <w:proofErr w:type="spellStart"/>
      <w:r w:rsidRPr="00211F6E">
        <w:rPr>
          <w:sz w:val="24"/>
          <w:szCs w:val="24"/>
        </w:rPr>
        <w:t>Kashim</w:t>
      </w:r>
      <w:proofErr w:type="spellEnd"/>
      <w:r w:rsidRPr="00211F6E">
        <w:rPr>
          <w:sz w:val="24"/>
          <w:szCs w:val="24"/>
        </w:rPr>
        <w:t xml:space="preserve"> </w:t>
      </w:r>
      <w:proofErr w:type="spellStart"/>
      <w:r w:rsidRPr="00211F6E">
        <w:rPr>
          <w:sz w:val="24"/>
          <w:szCs w:val="24"/>
        </w:rPr>
        <w:t>Oginga</w:t>
      </w:r>
      <w:proofErr w:type="spellEnd"/>
      <w:r w:rsidRPr="00211F6E">
        <w:rPr>
          <w:sz w:val="24"/>
          <w:szCs w:val="24"/>
        </w:rPr>
        <w:t xml:space="preserve">. </w:t>
      </w:r>
      <w:r w:rsidR="00351DFB" w:rsidRPr="00211F6E">
        <w:rPr>
          <w:sz w:val="24"/>
          <w:szCs w:val="24"/>
        </w:rPr>
        <w:t>(2018-</w:t>
      </w:r>
      <w:r w:rsidRPr="00211F6E">
        <w:rPr>
          <w:sz w:val="24"/>
          <w:szCs w:val="24"/>
        </w:rPr>
        <w:t>2020</w:t>
      </w:r>
      <w:r w:rsidR="00351DFB" w:rsidRPr="00211F6E">
        <w:rPr>
          <w:sz w:val="24"/>
          <w:szCs w:val="24"/>
        </w:rPr>
        <w:t xml:space="preserve">). University of Nairobi, Geography Department. Thesis: </w:t>
      </w:r>
      <w:r w:rsidRPr="00211F6E">
        <w:rPr>
          <w:sz w:val="24"/>
          <w:szCs w:val="24"/>
        </w:rPr>
        <w:t xml:space="preserve">Mapping Tilapia Fish Distribution </w:t>
      </w:r>
      <w:proofErr w:type="gramStart"/>
      <w:r w:rsidRPr="00211F6E">
        <w:rPr>
          <w:sz w:val="24"/>
          <w:szCs w:val="24"/>
        </w:rPr>
        <w:t>And</w:t>
      </w:r>
      <w:proofErr w:type="gramEnd"/>
      <w:r w:rsidRPr="00211F6E">
        <w:rPr>
          <w:sz w:val="24"/>
          <w:szCs w:val="24"/>
        </w:rPr>
        <w:t xml:space="preserve"> Assessment of Connectivity Pathways of Natural Systems Of Upper Tana River Basin, Kenya. </w:t>
      </w:r>
    </w:p>
    <w:p w14:paraId="2C2A5C21" w14:textId="77777777" w:rsidR="00111E98" w:rsidRPr="00211F6E" w:rsidRDefault="00111E98" w:rsidP="004D12A8">
      <w:pPr>
        <w:numPr>
          <w:ilvl w:val="0"/>
          <w:numId w:val="40"/>
        </w:numPr>
        <w:spacing w:before="100" w:beforeAutospacing="1" w:after="100" w:afterAutospacing="1" w:line="276" w:lineRule="auto"/>
        <w:contextualSpacing/>
        <w:jc w:val="both"/>
        <w:rPr>
          <w:sz w:val="24"/>
          <w:szCs w:val="24"/>
          <w:lang w:val="en-AU"/>
        </w:rPr>
      </w:pPr>
      <w:r w:rsidRPr="00211F6E">
        <w:rPr>
          <w:sz w:val="24"/>
          <w:szCs w:val="24"/>
          <w:lang w:val="en-AU"/>
        </w:rPr>
        <w:t xml:space="preserve">Joseph </w:t>
      </w:r>
      <w:proofErr w:type="spellStart"/>
      <w:r w:rsidRPr="00211F6E">
        <w:rPr>
          <w:sz w:val="24"/>
          <w:szCs w:val="24"/>
          <w:lang w:val="en-AU"/>
        </w:rPr>
        <w:t>Gathua</w:t>
      </w:r>
      <w:proofErr w:type="spellEnd"/>
      <w:r w:rsidRPr="00211F6E">
        <w:rPr>
          <w:sz w:val="24"/>
          <w:szCs w:val="24"/>
          <w:lang w:val="en-AU"/>
        </w:rPr>
        <w:t xml:space="preserve"> (2012-2016) Masters Education for Sustainable Development; London South Banks University. Thesis: The Role </w:t>
      </w:r>
      <w:proofErr w:type="gramStart"/>
      <w:r w:rsidRPr="00211F6E">
        <w:rPr>
          <w:sz w:val="24"/>
          <w:szCs w:val="24"/>
          <w:lang w:val="en-AU"/>
        </w:rPr>
        <w:t>Of</w:t>
      </w:r>
      <w:proofErr w:type="gramEnd"/>
      <w:r w:rsidRPr="00211F6E">
        <w:rPr>
          <w:sz w:val="24"/>
          <w:szCs w:val="24"/>
          <w:lang w:val="en-AU"/>
        </w:rPr>
        <w:t xml:space="preserve"> Water Resource Users Associations (WRUA) in Combating Water Related Conflicts: A Case Study of </w:t>
      </w:r>
      <w:proofErr w:type="spellStart"/>
      <w:r w:rsidRPr="00211F6E">
        <w:rPr>
          <w:sz w:val="24"/>
          <w:szCs w:val="24"/>
          <w:lang w:val="en-AU"/>
        </w:rPr>
        <w:t>Burguret</w:t>
      </w:r>
      <w:proofErr w:type="spellEnd"/>
      <w:r w:rsidRPr="00211F6E">
        <w:rPr>
          <w:sz w:val="24"/>
          <w:szCs w:val="24"/>
          <w:lang w:val="en-AU"/>
        </w:rPr>
        <w:t xml:space="preserve"> WRUA in Laikipia County</w:t>
      </w:r>
    </w:p>
    <w:p w14:paraId="701D2312" w14:textId="795BFE50" w:rsidR="00111E98" w:rsidRPr="00211F6E" w:rsidRDefault="00111E98" w:rsidP="004D12A8">
      <w:pPr>
        <w:numPr>
          <w:ilvl w:val="0"/>
          <w:numId w:val="40"/>
        </w:numPr>
        <w:spacing w:before="100" w:beforeAutospacing="1" w:after="100" w:afterAutospacing="1" w:line="276" w:lineRule="auto"/>
        <w:contextualSpacing/>
        <w:jc w:val="both"/>
        <w:rPr>
          <w:sz w:val="24"/>
          <w:szCs w:val="24"/>
          <w:lang w:val="en-AU"/>
        </w:rPr>
      </w:pPr>
      <w:r w:rsidRPr="00211F6E">
        <w:rPr>
          <w:sz w:val="24"/>
          <w:szCs w:val="24"/>
          <w:lang w:val="en-AU"/>
        </w:rPr>
        <w:t xml:space="preserve">Gilbert </w:t>
      </w:r>
      <w:proofErr w:type="spellStart"/>
      <w:r w:rsidRPr="00211F6E">
        <w:rPr>
          <w:sz w:val="24"/>
          <w:szCs w:val="24"/>
          <w:lang w:val="en-AU"/>
        </w:rPr>
        <w:t>Koskei</w:t>
      </w:r>
      <w:proofErr w:type="spellEnd"/>
      <w:r w:rsidRPr="00211F6E">
        <w:rPr>
          <w:sz w:val="24"/>
          <w:szCs w:val="24"/>
          <w:lang w:val="en-AU"/>
        </w:rPr>
        <w:t xml:space="preserve"> (2</w:t>
      </w:r>
      <w:r w:rsidR="00BE3124" w:rsidRPr="00211F6E">
        <w:rPr>
          <w:sz w:val="24"/>
          <w:szCs w:val="24"/>
          <w:lang w:val="en-AU"/>
        </w:rPr>
        <w:t>013-2015</w:t>
      </w:r>
      <w:r w:rsidRPr="00211F6E">
        <w:rPr>
          <w:sz w:val="24"/>
          <w:szCs w:val="24"/>
          <w:lang w:val="en-AU"/>
        </w:rPr>
        <w:t xml:space="preserve">), University of Nairobi </w:t>
      </w:r>
      <w:proofErr w:type="spellStart"/>
      <w:r w:rsidRPr="00211F6E">
        <w:rPr>
          <w:sz w:val="24"/>
          <w:szCs w:val="24"/>
          <w:lang w:val="en-AU"/>
        </w:rPr>
        <w:t>Msc</w:t>
      </w:r>
      <w:proofErr w:type="spellEnd"/>
      <w:r w:rsidRPr="00211F6E">
        <w:rPr>
          <w:sz w:val="24"/>
          <w:szCs w:val="24"/>
          <w:lang w:val="en-AU"/>
        </w:rPr>
        <w:t xml:space="preserve">. Conservation Biology. </w:t>
      </w:r>
    </w:p>
    <w:p w14:paraId="28D75583" w14:textId="77777777" w:rsidR="00111E98" w:rsidRPr="00211F6E" w:rsidRDefault="00111E98" w:rsidP="004D12A8">
      <w:pPr>
        <w:pStyle w:val="ListParagraph"/>
        <w:numPr>
          <w:ilvl w:val="0"/>
          <w:numId w:val="40"/>
        </w:numPr>
        <w:spacing w:before="100" w:beforeAutospacing="1" w:after="100" w:afterAutospacing="1" w:line="276" w:lineRule="auto"/>
        <w:jc w:val="both"/>
        <w:rPr>
          <w:rFonts w:ascii="Times New Roman" w:hAnsi="Times New Roman" w:cs="Times New Roman"/>
          <w:lang w:val="en-AU"/>
        </w:rPr>
      </w:pPr>
      <w:r w:rsidRPr="00211F6E">
        <w:rPr>
          <w:rFonts w:ascii="Times New Roman" w:hAnsi="Times New Roman" w:cs="Times New Roman"/>
          <w:lang w:val="en-AU"/>
        </w:rPr>
        <w:t xml:space="preserve">Thesis: The effects of </w:t>
      </w:r>
      <w:proofErr w:type="spellStart"/>
      <w:r w:rsidRPr="00211F6E">
        <w:rPr>
          <w:rFonts w:ascii="Times New Roman" w:hAnsi="Times New Roman" w:cs="Times New Roman"/>
          <w:lang w:val="en-AU"/>
        </w:rPr>
        <w:t>Landuse</w:t>
      </w:r>
      <w:proofErr w:type="spellEnd"/>
      <w:r w:rsidRPr="00211F6E">
        <w:rPr>
          <w:rFonts w:ascii="Times New Roman" w:hAnsi="Times New Roman" w:cs="Times New Roman"/>
          <w:lang w:val="en-AU"/>
        </w:rPr>
        <w:t xml:space="preserve"> change on Water management in Rivers </w:t>
      </w:r>
      <w:proofErr w:type="spellStart"/>
      <w:r w:rsidRPr="00211F6E">
        <w:rPr>
          <w:rFonts w:ascii="Times New Roman" w:hAnsi="Times New Roman" w:cs="Times New Roman"/>
          <w:lang w:val="en-AU"/>
        </w:rPr>
        <w:t>Nanyuki</w:t>
      </w:r>
      <w:proofErr w:type="spellEnd"/>
      <w:r w:rsidRPr="00211F6E">
        <w:rPr>
          <w:rFonts w:ascii="Times New Roman" w:hAnsi="Times New Roman" w:cs="Times New Roman"/>
          <w:lang w:val="en-AU"/>
        </w:rPr>
        <w:t xml:space="preserve"> and </w:t>
      </w:r>
      <w:proofErr w:type="spellStart"/>
      <w:r w:rsidRPr="00211F6E">
        <w:rPr>
          <w:rFonts w:ascii="Times New Roman" w:hAnsi="Times New Roman" w:cs="Times New Roman"/>
          <w:lang w:val="en-AU"/>
        </w:rPr>
        <w:t>Burguret</w:t>
      </w:r>
      <w:proofErr w:type="spellEnd"/>
      <w:r w:rsidRPr="00211F6E">
        <w:rPr>
          <w:rFonts w:ascii="Times New Roman" w:hAnsi="Times New Roman" w:cs="Times New Roman"/>
          <w:lang w:val="en-AU"/>
        </w:rPr>
        <w:t>, Mt Kenya and Laikipia Ecosystem)</w:t>
      </w:r>
    </w:p>
    <w:p w14:paraId="67F852B0" w14:textId="77777777" w:rsidR="00111E98" w:rsidRPr="00211F6E" w:rsidRDefault="00111E98" w:rsidP="004D12A8">
      <w:pPr>
        <w:numPr>
          <w:ilvl w:val="0"/>
          <w:numId w:val="40"/>
        </w:numPr>
        <w:spacing w:before="100" w:beforeAutospacing="1" w:after="100" w:afterAutospacing="1" w:line="276" w:lineRule="auto"/>
        <w:contextualSpacing/>
        <w:jc w:val="both"/>
        <w:rPr>
          <w:sz w:val="24"/>
          <w:szCs w:val="24"/>
          <w:lang w:val="en-AU"/>
        </w:rPr>
      </w:pPr>
      <w:proofErr w:type="spellStart"/>
      <w:r w:rsidRPr="00211F6E">
        <w:rPr>
          <w:sz w:val="24"/>
          <w:szCs w:val="24"/>
          <w:lang w:val="en-AU"/>
        </w:rPr>
        <w:t>Yeremiah</w:t>
      </w:r>
      <w:proofErr w:type="spellEnd"/>
      <w:r w:rsidRPr="00211F6E">
        <w:rPr>
          <w:sz w:val="24"/>
          <w:szCs w:val="24"/>
          <w:lang w:val="en-AU"/>
        </w:rPr>
        <w:t xml:space="preserve"> </w:t>
      </w:r>
      <w:proofErr w:type="spellStart"/>
      <w:r w:rsidRPr="00211F6E">
        <w:rPr>
          <w:sz w:val="24"/>
          <w:szCs w:val="24"/>
          <w:lang w:val="en-AU"/>
        </w:rPr>
        <w:t>Chuhila</w:t>
      </w:r>
      <w:proofErr w:type="spellEnd"/>
      <w:r w:rsidRPr="00211F6E">
        <w:rPr>
          <w:sz w:val="24"/>
          <w:szCs w:val="24"/>
          <w:lang w:val="en-AU"/>
        </w:rPr>
        <w:t xml:space="preserve"> (2013-2014), University of Nairobi, </w:t>
      </w:r>
      <w:proofErr w:type="spellStart"/>
      <w:r w:rsidRPr="00211F6E">
        <w:rPr>
          <w:sz w:val="24"/>
          <w:szCs w:val="24"/>
          <w:lang w:val="en-AU"/>
        </w:rPr>
        <w:t>Msc</w:t>
      </w:r>
      <w:proofErr w:type="spellEnd"/>
      <w:r w:rsidRPr="00211F6E">
        <w:rPr>
          <w:sz w:val="24"/>
          <w:szCs w:val="24"/>
          <w:lang w:val="en-AU"/>
        </w:rPr>
        <w:t xml:space="preserve">. Molecular Genetics. Thesis: Assessment of the Genetic </w:t>
      </w:r>
      <w:proofErr w:type="spellStart"/>
      <w:r w:rsidRPr="00211F6E">
        <w:rPr>
          <w:sz w:val="24"/>
          <w:szCs w:val="24"/>
          <w:lang w:val="en-AU"/>
        </w:rPr>
        <w:t>Compositon</w:t>
      </w:r>
      <w:proofErr w:type="spellEnd"/>
      <w:r w:rsidRPr="00211F6E">
        <w:rPr>
          <w:sz w:val="24"/>
          <w:szCs w:val="24"/>
          <w:lang w:val="en-AU"/>
        </w:rPr>
        <w:t xml:space="preserve"> of the Nile Tilapia </w:t>
      </w:r>
      <w:r w:rsidRPr="00211F6E">
        <w:rPr>
          <w:i/>
          <w:sz w:val="24"/>
          <w:szCs w:val="24"/>
          <w:lang w:val="en-AU"/>
        </w:rPr>
        <w:t xml:space="preserve">Oreochromis </w:t>
      </w:r>
      <w:proofErr w:type="spellStart"/>
      <w:r w:rsidRPr="00211F6E">
        <w:rPr>
          <w:i/>
          <w:sz w:val="24"/>
          <w:szCs w:val="24"/>
          <w:lang w:val="en-AU"/>
        </w:rPr>
        <w:t>niloticus</w:t>
      </w:r>
      <w:proofErr w:type="spellEnd"/>
      <w:r w:rsidRPr="00211F6E">
        <w:rPr>
          <w:sz w:val="24"/>
          <w:szCs w:val="24"/>
          <w:lang w:val="en-AU"/>
        </w:rPr>
        <w:t xml:space="preserve"> (Linnaeus, 1758), in Lake Baringo, Kenya</w:t>
      </w:r>
    </w:p>
    <w:p w14:paraId="3C890A72" w14:textId="77777777" w:rsidR="00111E98" w:rsidRPr="00211F6E" w:rsidRDefault="00111E98" w:rsidP="004D12A8">
      <w:pPr>
        <w:numPr>
          <w:ilvl w:val="0"/>
          <w:numId w:val="40"/>
        </w:numPr>
        <w:spacing w:before="100" w:beforeAutospacing="1" w:after="100" w:afterAutospacing="1" w:line="276" w:lineRule="auto"/>
        <w:contextualSpacing/>
        <w:jc w:val="both"/>
        <w:rPr>
          <w:sz w:val="24"/>
          <w:szCs w:val="24"/>
          <w:lang w:val="en-AU"/>
        </w:rPr>
      </w:pPr>
      <w:r w:rsidRPr="00211F6E">
        <w:rPr>
          <w:sz w:val="24"/>
          <w:szCs w:val="24"/>
          <w:lang w:val="en-AU"/>
        </w:rPr>
        <w:t xml:space="preserve">Titus </w:t>
      </w:r>
      <w:proofErr w:type="spellStart"/>
      <w:r w:rsidRPr="00211F6E">
        <w:rPr>
          <w:sz w:val="24"/>
          <w:szCs w:val="24"/>
          <w:lang w:val="en-AU"/>
        </w:rPr>
        <w:t>Ndiwa</w:t>
      </w:r>
      <w:proofErr w:type="spellEnd"/>
      <w:r w:rsidRPr="00211F6E">
        <w:rPr>
          <w:sz w:val="24"/>
          <w:szCs w:val="24"/>
          <w:lang w:val="en-AU"/>
        </w:rPr>
        <w:t xml:space="preserve"> - MSc. Kenyatta University (2010-2011)</w:t>
      </w:r>
      <w:r w:rsidR="00167832" w:rsidRPr="00211F6E">
        <w:rPr>
          <w:sz w:val="24"/>
          <w:szCs w:val="24"/>
          <w:lang w:val="en-AU"/>
        </w:rPr>
        <w:t xml:space="preserve">. </w:t>
      </w:r>
      <w:r w:rsidRPr="00211F6E">
        <w:rPr>
          <w:sz w:val="24"/>
          <w:szCs w:val="24"/>
          <w:lang w:val="en-AU"/>
        </w:rPr>
        <w:t xml:space="preserve">Thesis: Fisheries and aquaculture development in dams of </w:t>
      </w:r>
      <w:proofErr w:type="spellStart"/>
      <w:r w:rsidRPr="00211F6E">
        <w:rPr>
          <w:sz w:val="24"/>
          <w:szCs w:val="24"/>
          <w:lang w:val="en-AU"/>
        </w:rPr>
        <w:t>Naru</w:t>
      </w:r>
      <w:proofErr w:type="spellEnd"/>
      <w:r w:rsidRPr="00211F6E">
        <w:rPr>
          <w:sz w:val="24"/>
          <w:szCs w:val="24"/>
          <w:lang w:val="en-AU"/>
        </w:rPr>
        <w:t xml:space="preserve"> </w:t>
      </w:r>
      <w:proofErr w:type="spellStart"/>
      <w:r w:rsidRPr="00211F6E">
        <w:rPr>
          <w:sz w:val="24"/>
          <w:szCs w:val="24"/>
          <w:lang w:val="en-AU"/>
        </w:rPr>
        <w:t>Moru</w:t>
      </w:r>
      <w:proofErr w:type="spellEnd"/>
      <w:r w:rsidRPr="00211F6E">
        <w:rPr>
          <w:sz w:val="24"/>
          <w:szCs w:val="24"/>
          <w:lang w:val="en-AU"/>
        </w:rPr>
        <w:t xml:space="preserve"> region, Laikipia district Kenya; defended in November 2011</w:t>
      </w:r>
    </w:p>
    <w:p w14:paraId="70628F74" w14:textId="77777777" w:rsidR="00111E98" w:rsidRPr="00211F6E" w:rsidRDefault="00111E98" w:rsidP="004D12A8">
      <w:pPr>
        <w:numPr>
          <w:ilvl w:val="0"/>
          <w:numId w:val="40"/>
        </w:numPr>
        <w:spacing w:before="100" w:beforeAutospacing="1" w:after="100" w:afterAutospacing="1" w:line="276" w:lineRule="auto"/>
        <w:contextualSpacing/>
        <w:jc w:val="both"/>
        <w:rPr>
          <w:sz w:val="24"/>
          <w:szCs w:val="24"/>
          <w:lang w:val="en-AU"/>
        </w:rPr>
      </w:pPr>
      <w:r w:rsidRPr="00211F6E">
        <w:rPr>
          <w:sz w:val="24"/>
          <w:szCs w:val="24"/>
          <w:lang w:val="en-AU"/>
        </w:rPr>
        <w:t xml:space="preserve">Fatuma </w:t>
      </w:r>
      <w:proofErr w:type="spellStart"/>
      <w:r w:rsidRPr="00211F6E">
        <w:rPr>
          <w:sz w:val="24"/>
          <w:szCs w:val="24"/>
          <w:lang w:val="en-AU"/>
        </w:rPr>
        <w:t>Mzingirwa</w:t>
      </w:r>
      <w:proofErr w:type="spellEnd"/>
      <w:r w:rsidRPr="00211F6E">
        <w:rPr>
          <w:sz w:val="24"/>
          <w:szCs w:val="24"/>
          <w:lang w:val="en-AU"/>
        </w:rPr>
        <w:t xml:space="preserve">, Moi University (2012-2013) </w:t>
      </w:r>
    </w:p>
    <w:p w14:paraId="10263F64" w14:textId="77777777" w:rsidR="00111E98" w:rsidRPr="00211F6E" w:rsidRDefault="00111E98" w:rsidP="004D12A8">
      <w:pPr>
        <w:pStyle w:val="ListParagraph"/>
        <w:numPr>
          <w:ilvl w:val="0"/>
          <w:numId w:val="40"/>
        </w:numPr>
        <w:spacing w:before="100" w:beforeAutospacing="1" w:after="100" w:afterAutospacing="1" w:line="276" w:lineRule="auto"/>
        <w:jc w:val="both"/>
        <w:rPr>
          <w:rFonts w:ascii="Times New Roman" w:hAnsi="Times New Roman" w:cs="Times New Roman"/>
          <w:lang w:val="en-AU"/>
        </w:rPr>
      </w:pPr>
      <w:r w:rsidRPr="00211F6E">
        <w:rPr>
          <w:rFonts w:ascii="Times New Roman" w:hAnsi="Times New Roman" w:cs="Times New Roman"/>
          <w:lang w:val="en-AU"/>
        </w:rPr>
        <w:t xml:space="preserve">Thesis: Genetic population structure of Crimson </w:t>
      </w:r>
      <w:proofErr w:type="spellStart"/>
      <w:r w:rsidRPr="00211F6E">
        <w:rPr>
          <w:rFonts w:ascii="Times New Roman" w:hAnsi="Times New Roman" w:cs="Times New Roman"/>
          <w:lang w:val="en-AU"/>
        </w:rPr>
        <w:t>Jobfish</w:t>
      </w:r>
      <w:proofErr w:type="spellEnd"/>
      <w:r w:rsidRPr="00211F6E">
        <w:rPr>
          <w:rFonts w:ascii="Times New Roman" w:hAnsi="Times New Roman" w:cs="Times New Roman"/>
          <w:lang w:val="en-AU"/>
        </w:rPr>
        <w:t xml:space="preserve">, </w:t>
      </w:r>
      <w:proofErr w:type="spellStart"/>
      <w:r w:rsidRPr="00211F6E">
        <w:rPr>
          <w:rFonts w:ascii="Times New Roman" w:hAnsi="Times New Roman" w:cs="Times New Roman"/>
          <w:i/>
          <w:lang w:val="en-AU"/>
        </w:rPr>
        <w:t>Pristipomoides</w:t>
      </w:r>
      <w:proofErr w:type="spellEnd"/>
      <w:r w:rsidRPr="00211F6E">
        <w:rPr>
          <w:rFonts w:ascii="Times New Roman" w:hAnsi="Times New Roman" w:cs="Times New Roman"/>
          <w:i/>
          <w:lang w:val="en-AU"/>
        </w:rPr>
        <w:t xml:space="preserve"> </w:t>
      </w:r>
      <w:proofErr w:type="spellStart"/>
      <w:r w:rsidRPr="00211F6E">
        <w:rPr>
          <w:rFonts w:ascii="Times New Roman" w:hAnsi="Times New Roman" w:cs="Times New Roman"/>
          <w:i/>
          <w:lang w:val="en-AU"/>
        </w:rPr>
        <w:t>filamentosus</w:t>
      </w:r>
      <w:proofErr w:type="spellEnd"/>
      <w:r w:rsidRPr="00211F6E">
        <w:rPr>
          <w:rFonts w:ascii="Times New Roman" w:hAnsi="Times New Roman" w:cs="Times New Roman"/>
          <w:i/>
          <w:lang w:val="en-AU"/>
        </w:rPr>
        <w:t xml:space="preserve"> </w:t>
      </w:r>
      <w:r w:rsidRPr="00211F6E">
        <w:rPr>
          <w:rFonts w:ascii="Times New Roman" w:hAnsi="Times New Roman" w:cs="Times New Roman"/>
          <w:lang w:val="en-AU"/>
        </w:rPr>
        <w:t xml:space="preserve">(Valenciennes, 1830) in the Southwest Indian Ocean. </w:t>
      </w:r>
    </w:p>
    <w:p w14:paraId="2756AEB1" w14:textId="77777777" w:rsidR="007236B5" w:rsidRPr="00211F6E" w:rsidRDefault="00AF0F26" w:rsidP="00FF1E2E">
      <w:pPr>
        <w:pBdr>
          <w:top w:val="single" w:sz="4" w:space="1" w:color="auto"/>
          <w:left w:val="single" w:sz="4" w:space="4" w:color="auto"/>
          <w:bottom w:val="single" w:sz="4" w:space="1" w:color="auto"/>
          <w:right w:val="single" w:sz="4" w:space="4" w:color="auto"/>
        </w:pBdr>
        <w:spacing w:before="100" w:beforeAutospacing="1" w:after="100" w:afterAutospacing="1"/>
        <w:ind w:left="360"/>
        <w:contextualSpacing/>
        <w:rPr>
          <w:b/>
          <w:color w:val="000000"/>
          <w:sz w:val="32"/>
          <w:szCs w:val="32"/>
          <w:lang w:val="en-GB"/>
        </w:rPr>
      </w:pPr>
      <w:r w:rsidRPr="00211F6E">
        <w:rPr>
          <w:b/>
          <w:color w:val="000000"/>
          <w:sz w:val="32"/>
          <w:szCs w:val="32"/>
          <w:lang w:val="en-GB"/>
        </w:rPr>
        <w:t xml:space="preserve">Linkages and </w:t>
      </w:r>
      <w:r w:rsidR="00FC28B8" w:rsidRPr="00211F6E">
        <w:rPr>
          <w:b/>
          <w:color w:val="000000"/>
          <w:sz w:val="32"/>
          <w:szCs w:val="32"/>
          <w:lang w:val="en-GB"/>
        </w:rPr>
        <w:t>Affiliations</w:t>
      </w:r>
    </w:p>
    <w:p w14:paraId="7BF3E049" w14:textId="4B45B732" w:rsidR="00FF1E2E" w:rsidRPr="00211F6E" w:rsidRDefault="002B6D4E" w:rsidP="004D12A8">
      <w:pPr>
        <w:pStyle w:val="ListParagraph"/>
        <w:numPr>
          <w:ilvl w:val="0"/>
          <w:numId w:val="39"/>
        </w:numPr>
        <w:spacing w:before="100" w:beforeAutospacing="1" w:after="100" w:afterAutospacing="1" w:line="276" w:lineRule="auto"/>
        <w:jc w:val="both"/>
        <w:rPr>
          <w:rFonts w:ascii="Times New Roman" w:hAnsi="Times New Roman" w:cs="Times New Roman"/>
          <w:color w:val="000000"/>
        </w:rPr>
        <w:sectPr w:rsidR="00FF1E2E" w:rsidRPr="00211F6E" w:rsidSect="008B4F3E">
          <w:footerReference w:type="even" r:id="rId12"/>
          <w:footerReference w:type="default" r:id="rId13"/>
          <w:pgSz w:w="12240" w:h="15840"/>
          <w:pgMar w:top="1134" w:right="1467" w:bottom="1276" w:left="1418" w:header="720" w:footer="720" w:gutter="0"/>
          <w:cols w:space="720"/>
        </w:sectPr>
      </w:pPr>
      <w:r w:rsidRPr="00211F6E">
        <w:rPr>
          <w:rFonts w:ascii="Times New Roman" w:hAnsi="Times New Roman" w:cs="Times New Roman"/>
          <w:color w:val="000000"/>
        </w:rPr>
        <w:t xml:space="preserve">Writer/Editor and Video Producer for the </w:t>
      </w:r>
      <w:r w:rsidRPr="00211F6E">
        <w:rPr>
          <w:rFonts w:ascii="Times New Roman" w:hAnsi="Times New Roman" w:cs="Times New Roman"/>
          <w:b/>
          <w:color w:val="000000"/>
        </w:rPr>
        <w:t>International Institute for Sustainable Development</w:t>
      </w:r>
      <w:r w:rsidR="00176F13" w:rsidRPr="00211F6E">
        <w:rPr>
          <w:rFonts w:ascii="Times New Roman" w:hAnsi="Times New Roman" w:cs="Times New Roman"/>
          <w:b/>
          <w:color w:val="000000"/>
        </w:rPr>
        <w:t xml:space="preserve">. </w:t>
      </w:r>
      <w:r w:rsidR="00176F13" w:rsidRPr="00211F6E">
        <w:rPr>
          <w:rFonts w:ascii="Times New Roman" w:hAnsi="Times New Roman" w:cs="Times New Roman"/>
          <w:color w:val="000000"/>
        </w:rPr>
        <w:t xml:space="preserve"> Processes following</w:t>
      </w:r>
    </w:p>
    <w:p w14:paraId="1E235972" w14:textId="77777777" w:rsidR="005C2201" w:rsidRPr="00211F6E" w:rsidRDefault="005C2201" w:rsidP="004D12A8">
      <w:pPr>
        <w:pStyle w:val="ListParagraph"/>
        <w:numPr>
          <w:ilvl w:val="0"/>
          <w:numId w:val="39"/>
        </w:numPr>
        <w:spacing w:before="100" w:beforeAutospacing="1" w:after="100" w:afterAutospacing="1" w:line="276" w:lineRule="auto"/>
        <w:jc w:val="both"/>
        <w:rPr>
          <w:rFonts w:ascii="Times New Roman" w:hAnsi="Times New Roman" w:cs="Times New Roman"/>
          <w:color w:val="000000"/>
        </w:rPr>
      </w:pPr>
      <w:r w:rsidRPr="00211F6E">
        <w:rPr>
          <w:rFonts w:ascii="Times New Roman" w:hAnsi="Times New Roman" w:cs="Times New Roman"/>
          <w:color w:val="000000"/>
        </w:rPr>
        <w:t xml:space="preserve">Member of steering committee of </w:t>
      </w:r>
      <w:r w:rsidRPr="00211F6E">
        <w:rPr>
          <w:rFonts w:ascii="Times New Roman" w:hAnsi="Times New Roman" w:cs="Times New Roman"/>
          <w:b/>
          <w:color w:val="000000"/>
        </w:rPr>
        <w:t xml:space="preserve">International Partnership of the </w:t>
      </w:r>
      <w:proofErr w:type="spellStart"/>
      <w:r w:rsidRPr="00211F6E">
        <w:rPr>
          <w:rFonts w:ascii="Times New Roman" w:hAnsi="Times New Roman" w:cs="Times New Roman"/>
          <w:b/>
          <w:color w:val="000000"/>
        </w:rPr>
        <w:t>Satoyama</w:t>
      </w:r>
      <w:proofErr w:type="spellEnd"/>
      <w:r w:rsidRPr="00211F6E">
        <w:rPr>
          <w:rFonts w:ascii="Times New Roman" w:hAnsi="Times New Roman" w:cs="Times New Roman"/>
          <w:b/>
          <w:color w:val="000000"/>
        </w:rPr>
        <w:t xml:space="preserve"> Initiative (IPSI)</w:t>
      </w:r>
      <w:r w:rsidRPr="00211F6E">
        <w:rPr>
          <w:rFonts w:ascii="Times New Roman" w:hAnsi="Times New Roman" w:cs="Times New Roman"/>
          <w:color w:val="000000"/>
        </w:rPr>
        <w:t xml:space="preserve"> collaboration in conservation of susta</w:t>
      </w:r>
      <w:r w:rsidRPr="00211F6E">
        <w:rPr>
          <w:rFonts w:ascii="Times New Roman" w:hAnsi="Times New Roman" w:cs="Times New Roman"/>
        </w:rPr>
        <w:t>inable human-influenced natural environments (Socio-Ecological Production Landscapes and Seascapes; SEPLS) through broader global recognition of their value.</w:t>
      </w:r>
    </w:p>
    <w:p w14:paraId="4D2B32CB" w14:textId="77777777" w:rsidR="00995129" w:rsidRPr="00211F6E" w:rsidRDefault="00995129" w:rsidP="004D12A8">
      <w:pPr>
        <w:pStyle w:val="ListParagraph"/>
        <w:numPr>
          <w:ilvl w:val="0"/>
          <w:numId w:val="39"/>
        </w:numPr>
        <w:spacing w:before="100" w:beforeAutospacing="1" w:after="100" w:afterAutospacing="1" w:line="276" w:lineRule="auto"/>
        <w:jc w:val="both"/>
        <w:rPr>
          <w:rFonts w:ascii="Times New Roman" w:hAnsi="Times New Roman" w:cs="Times New Roman"/>
          <w:color w:val="000000"/>
        </w:rPr>
      </w:pPr>
      <w:r w:rsidRPr="00211F6E">
        <w:rPr>
          <w:rFonts w:ascii="Times New Roman" w:hAnsi="Times New Roman" w:cs="Times New Roman"/>
        </w:rPr>
        <w:t xml:space="preserve">Committee member </w:t>
      </w:r>
      <w:r w:rsidRPr="00211F6E">
        <w:rPr>
          <w:rFonts w:ascii="Times New Roman" w:hAnsi="Times New Roman" w:cs="Times New Roman"/>
          <w:b/>
        </w:rPr>
        <w:t>GEF Small Grants Program UNDP Kenya</w:t>
      </w:r>
    </w:p>
    <w:p w14:paraId="0D48816C" w14:textId="77777777" w:rsidR="005C2201" w:rsidRPr="00211F6E" w:rsidRDefault="005C2201" w:rsidP="004D12A8">
      <w:pPr>
        <w:pStyle w:val="ListParagraph"/>
        <w:numPr>
          <w:ilvl w:val="0"/>
          <w:numId w:val="39"/>
        </w:numPr>
        <w:spacing w:before="100" w:beforeAutospacing="1" w:after="100" w:afterAutospacing="1" w:line="276" w:lineRule="auto"/>
        <w:jc w:val="both"/>
        <w:rPr>
          <w:rFonts w:ascii="Times New Roman" w:hAnsi="Times New Roman" w:cs="Times New Roman"/>
          <w:color w:val="000000"/>
        </w:rPr>
      </w:pPr>
      <w:r w:rsidRPr="00211F6E">
        <w:rPr>
          <w:rFonts w:ascii="Times New Roman" w:hAnsi="Times New Roman" w:cs="Times New Roman"/>
          <w:b/>
          <w:color w:val="000000"/>
        </w:rPr>
        <w:t>Intergovernmental platform for biodiversity and ecosystem services (IPBES)</w:t>
      </w:r>
      <w:r w:rsidRPr="00211F6E">
        <w:rPr>
          <w:rFonts w:ascii="Times New Roman" w:hAnsi="Times New Roman" w:cs="Times New Roman"/>
          <w:color w:val="000000"/>
        </w:rPr>
        <w:t xml:space="preserve"> – member of the expert and </w:t>
      </w:r>
      <w:proofErr w:type="gramStart"/>
      <w:r w:rsidRPr="00211F6E">
        <w:rPr>
          <w:rFonts w:ascii="Times New Roman" w:hAnsi="Times New Roman" w:cs="Times New Roman"/>
          <w:color w:val="000000"/>
        </w:rPr>
        <w:t>stakeholders</w:t>
      </w:r>
      <w:proofErr w:type="gramEnd"/>
      <w:r w:rsidRPr="00211F6E">
        <w:rPr>
          <w:rFonts w:ascii="Times New Roman" w:hAnsi="Times New Roman" w:cs="Times New Roman"/>
          <w:color w:val="000000"/>
        </w:rPr>
        <w:t xml:space="preserve"> group since 2011</w:t>
      </w:r>
    </w:p>
    <w:p w14:paraId="3199C063" w14:textId="77777777" w:rsidR="005C2201" w:rsidRPr="00211F6E" w:rsidRDefault="005C2201" w:rsidP="004D12A8">
      <w:pPr>
        <w:pStyle w:val="ListParagraph"/>
        <w:numPr>
          <w:ilvl w:val="0"/>
          <w:numId w:val="39"/>
        </w:numPr>
        <w:spacing w:before="100" w:beforeAutospacing="1" w:after="100" w:afterAutospacing="1" w:line="276" w:lineRule="auto"/>
        <w:jc w:val="both"/>
        <w:rPr>
          <w:rFonts w:ascii="Times New Roman" w:hAnsi="Times New Roman" w:cs="Times New Roman"/>
          <w:color w:val="000000"/>
        </w:rPr>
      </w:pPr>
      <w:r w:rsidRPr="00211F6E">
        <w:rPr>
          <w:rFonts w:ascii="Times New Roman" w:hAnsi="Times New Roman" w:cs="Times New Roman"/>
          <w:b/>
          <w:color w:val="000000"/>
        </w:rPr>
        <w:t>French Institute of Research for Development (IRD)</w:t>
      </w:r>
      <w:r w:rsidRPr="00211F6E">
        <w:rPr>
          <w:rFonts w:ascii="Times New Roman" w:hAnsi="Times New Roman" w:cs="Times New Roman"/>
          <w:color w:val="000000"/>
        </w:rPr>
        <w:t xml:space="preserve"> since 2002 – development of wetlands studies in East Africa</w:t>
      </w:r>
    </w:p>
    <w:p w14:paraId="7276599F" w14:textId="77777777" w:rsidR="005C2201" w:rsidRPr="00211F6E" w:rsidRDefault="005C2201" w:rsidP="004D12A8">
      <w:pPr>
        <w:pStyle w:val="ListParagraph"/>
        <w:numPr>
          <w:ilvl w:val="0"/>
          <w:numId w:val="39"/>
        </w:numPr>
        <w:spacing w:before="100" w:beforeAutospacing="1" w:after="100" w:afterAutospacing="1" w:line="276" w:lineRule="auto"/>
        <w:jc w:val="both"/>
        <w:rPr>
          <w:rFonts w:ascii="Times New Roman" w:hAnsi="Times New Roman" w:cs="Times New Roman"/>
          <w:color w:val="000000"/>
        </w:rPr>
      </w:pPr>
      <w:r w:rsidRPr="00211F6E">
        <w:rPr>
          <w:rFonts w:ascii="Times New Roman" w:hAnsi="Times New Roman" w:cs="Times New Roman"/>
          <w:b/>
          <w:color w:val="000000"/>
        </w:rPr>
        <w:t>International Institute for Environment and Development (IIED)</w:t>
      </w:r>
      <w:r w:rsidRPr="00211F6E">
        <w:rPr>
          <w:rFonts w:ascii="Times New Roman" w:hAnsi="Times New Roman" w:cs="Times New Roman"/>
          <w:color w:val="000000"/>
        </w:rPr>
        <w:t xml:space="preserve"> – collaboration on conservation and land grabbing issues.</w:t>
      </w:r>
    </w:p>
    <w:p w14:paraId="415929CA" w14:textId="77777777" w:rsidR="005C2201" w:rsidRPr="00211F6E" w:rsidRDefault="005C2201" w:rsidP="004D12A8">
      <w:pPr>
        <w:pStyle w:val="ListParagraph"/>
        <w:numPr>
          <w:ilvl w:val="0"/>
          <w:numId w:val="39"/>
        </w:numPr>
        <w:spacing w:before="100" w:beforeAutospacing="1" w:after="100" w:afterAutospacing="1" w:line="276" w:lineRule="auto"/>
        <w:jc w:val="both"/>
        <w:rPr>
          <w:rFonts w:ascii="Times New Roman" w:hAnsi="Times New Roman" w:cs="Times New Roman"/>
          <w:color w:val="000000"/>
        </w:rPr>
      </w:pPr>
      <w:r w:rsidRPr="00211F6E">
        <w:rPr>
          <w:rFonts w:ascii="Times New Roman" w:hAnsi="Times New Roman" w:cs="Times New Roman"/>
          <w:b/>
          <w:color w:val="000000"/>
        </w:rPr>
        <w:t>Tulane University (New Orleans)</w:t>
      </w:r>
      <w:r w:rsidRPr="00211F6E">
        <w:rPr>
          <w:rFonts w:ascii="Times New Roman" w:hAnsi="Times New Roman" w:cs="Times New Roman"/>
          <w:color w:val="000000"/>
        </w:rPr>
        <w:t xml:space="preserve"> since 2008 – US National Science Foundation supported projects in fish biodiversity studies in Kenya</w:t>
      </w:r>
    </w:p>
    <w:p w14:paraId="14A4FC22" w14:textId="77777777" w:rsidR="005C2201" w:rsidRPr="00211F6E" w:rsidRDefault="005C2201" w:rsidP="004D12A8">
      <w:pPr>
        <w:pStyle w:val="ListParagraph"/>
        <w:numPr>
          <w:ilvl w:val="0"/>
          <w:numId w:val="39"/>
        </w:numPr>
        <w:spacing w:before="100" w:beforeAutospacing="1" w:after="100" w:afterAutospacing="1" w:line="276" w:lineRule="auto"/>
        <w:jc w:val="both"/>
        <w:rPr>
          <w:rFonts w:ascii="Times New Roman" w:hAnsi="Times New Roman" w:cs="Times New Roman"/>
          <w:color w:val="000000"/>
        </w:rPr>
      </w:pPr>
      <w:r w:rsidRPr="00211F6E">
        <w:rPr>
          <w:rFonts w:ascii="Times New Roman" w:hAnsi="Times New Roman" w:cs="Times New Roman"/>
          <w:b/>
          <w:color w:val="000000"/>
        </w:rPr>
        <w:t>UNECO-IHE</w:t>
      </w:r>
      <w:r w:rsidRPr="00211F6E">
        <w:rPr>
          <w:rFonts w:ascii="Times New Roman" w:hAnsi="Times New Roman" w:cs="Times New Roman"/>
          <w:color w:val="000000"/>
        </w:rPr>
        <w:t xml:space="preserve"> (water institute) partnership for capacity building in Aquatic Biology</w:t>
      </w:r>
    </w:p>
    <w:p w14:paraId="18695E59" w14:textId="77777777" w:rsidR="005C2201" w:rsidRPr="00211F6E" w:rsidRDefault="005C2201" w:rsidP="004D12A8">
      <w:pPr>
        <w:pStyle w:val="ListParagraph"/>
        <w:numPr>
          <w:ilvl w:val="0"/>
          <w:numId w:val="39"/>
        </w:numPr>
        <w:spacing w:before="100" w:beforeAutospacing="1" w:after="100" w:afterAutospacing="1" w:line="276" w:lineRule="auto"/>
        <w:jc w:val="both"/>
        <w:rPr>
          <w:rFonts w:ascii="Times New Roman" w:hAnsi="Times New Roman" w:cs="Times New Roman"/>
          <w:color w:val="000000"/>
        </w:rPr>
      </w:pPr>
      <w:r w:rsidRPr="00211F6E">
        <w:rPr>
          <w:rFonts w:ascii="Times New Roman" w:hAnsi="Times New Roman" w:cs="Times New Roman"/>
          <w:b/>
          <w:color w:val="000000"/>
        </w:rPr>
        <w:lastRenderedPageBreak/>
        <w:t>ICRAF</w:t>
      </w:r>
      <w:r w:rsidRPr="00211F6E">
        <w:rPr>
          <w:rFonts w:ascii="Times New Roman" w:hAnsi="Times New Roman" w:cs="Times New Roman"/>
          <w:color w:val="000000"/>
        </w:rPr>
        <w:t xml:space="preserve"> –partnership on </w:t>
      </w:r>
      <w:r w:rsidRPr="00211F6E">
        <w:rPr>
          <w:rFonts w:ascii="Times New Roman" w:hAnsi="Times New Roman" w:cs="Times New Roman"/>
          <w:b/>
          <w:color w:val="000000"/>
        </w:rPr>
        <w:t>EUROPEAID-IGAD</w:t>
      </w:r>
      <w:r w:rsidRPr="00211F6E">
        <w:rPr>
          <w:rFonts w:ascii="Times New Roman" w:hAnsi="Times New Roman" w:cs="Times New Roman"/>
          <w:color w:val="000000"/>
        </w:rPr>
        <w:t xml:space="preserve"> (Inter Governmental Authority on Development) project on Biodiversity Management Program for the Horn of Africa – to be funded by European Development Fund (EUROPAID/ACT/133-876)</w:t>
      </w:r>
    </w:p>
    <w:p w14:paraId="1D554670" w14:textId="77777777" w:rsidR="00606FEE" w:rsidRPr="00211F6E" w:rsidRDefault="00606FEE" w:rsidP="004D12A8">
      <w:pPr>
        <w:pStyle w:val="ListParagraph"/>
        <w:numPr>
          <w:ilvl w:val="0"/>
          <w:numId w:val="39"/>
        </w:numPr>
        <w:spacing w:before="100" w:beforeAutospacing="1" w:after="100" w:afterAutospacing="1" w:line="276" w:lineRule="auto"/>
        <w:jc w:val="both"/>
        <w:rPr>
          <w:rFonts w:ascii="Times New Roman" w:hAnsi="Times New Roman" w:cs="Times New Roman"/>
          <w:color w:val="000000"/>
          <w:lang w:val="en-GB"/>
        </w:rPr>
      </w:pPr>
      <w:r w:rsidRPr="00211F6E">
        <w:rPr>
          <w:rFonts w:ascii="Times New Roman" w:hAnsi="Times New Roman" w:cs="Times New Roman"/>
          <w:color w:val="000000"/>
          <w:lang w:val="en-GB"/>
        </w:rPr>
        <w:t xml:space="preserve">Technical and Steering Committee of the </w:t>
      </w:r>
      <w:r w:rsidRPr="00211F6E">
        <w:rPr>
          <w:rFonts w:ascii="Times New Roman" w:hAnsi="Times New Roman" w:cs="Times New Roman"/>
          <w:b/>
          <w:color w:val="000000"/>
          <w:lang w:val="en-GB"/>
        </w:rPr>
        <w:t>Heritage Resource and Governance (HEREGO) programme</w:t>
      </w:r>
      <w:r w:rsidRPr="00211F6E">
        <w:rPr>
          <w:rFonts w:ascii="Times New Roman" w:hAnsi="Times New Roman" w:cs="Times New Roman"/>
          <w:color w:val="000000"/>
          <w:lang w:val="en-GB"/>
        </w:rPr>
        <w:t xml:space="preserve"> under the French Institute of Research for Development (IRD) France</w:t>
      </w:r>
    </w:p>
    <w:p w14:paraId="6B7C02D0" w14:textId="77777777" w:rsidR="001234EE" w:rsidRPr="00211F6E" w:rsidRDefault="00157EEE" w:rsidP="004D12A8">
      <w:pPr>
        <w:pStyle w:val="ListParagraph"/>
        <w:numPr>
          <w:ilvl w:val="0"/>
          <w:numId w:val="39"/>
        </w:numPr>
        <w:spacing w:before="100" w:beforeAutospacing="1" w:after="100" w:afterAutospacing="1" w:line="276" w:lineRule="auto"/>
        <w:jc w:val="both"/>
        <w:rPr>
          <w:rFonts w:ascii="Times New Roman" w:hAnsi="Times New Roman" w:cs="Times New Roman"/>
          <w:color w:val="000000"/>
          <w:lang w:val="en-GB"/>
        </w:rPr>
      </w:pPr>
      <w:r w:rsidRPr="00211F6E">
        <w:rPr>
          <w:rFonts w:ascii="Times New Roman" w:hAnsi="Times New Roman" w:cs="Times New Roman"/>
          <w:color w:val="000000"/>
          <w:lang w:val="en-GB"/>
        </w:rPr>
        <w:t xml:space="preserve">Member of </w:t>
      </w:r>
      <w:r w:rsidR="00AF0F26" w:rsidRPr="00211F6E">
        <w:rPr>
          <w:rFonts w:ascii="Times New Roman" w:hAnsi="Times New Roman" w:cs="Times New Roman"/>
          <w:b/>
          <w:color w:val="000000"/>
          <w:lang w:val="en-GB"/>
        </w:rPr>
        <w:t>French Institute of Research for Development (</w:t>
      </w:r>
      <w:r w:rsidR="001234EE" w:rsidRPr="00211F6E">
        <w:rPr>
          <w:rFonts w:ascii="Times New Roman" w:hAnsi="Times New Roman" w:cs="Times New Roman"/>
          <w:b/>
          <w:color w:val="000000"/>
          <w:lang w:val="en-GB"/>
        </w:rPr>
        <w:t>IRD</w:t>
      </w:r>
      <w:r w:rsidR="00AF0F26" w:rsidRPr="00211F6E">
        <w:rPr>
          <w:rFonts w:ascii="Times New Roman" w:hAnsi="Times New Roman" w:cs="Times New Roman"/>
          <w:b/>
          <w:color w:val="000000"/>
          <w:lang w:val="en-GB"/>
        </w:rPr>
        <w:t>)</w:t>
      </w:r>
      <w:r w:rsidR="001234EE" w:rsidRPr="00211F6E">
        <w:rPr>
          <w:rFonts w:ascii="Times New Roman" w:hAnsi="Times New Roman" w:cs="Times New Roman"/>
          <w:b/>
          <w:color w:val="000000"/>
          <w:lang w:val="en-GB"/>
        </w:rPr>
        <w:t xml:space="preserve"> committee on </w:t>
      </w:r>
      <w:r w:rsidR="00AF0F26" w:rsidRPr="00211F6E">
        <w:rPr>
          <w:rFonts w:ascii="Times New Roman" w:hAnsi="Times New Roman" w:cs="Times New Roman"/>
          <w:b/>
          <w:color w:val="000000"/>
          <w:lang w:val="en-GB"/>
        </w:rPr>
        <w:t>Parity</w:t>
      </w:r>
      <w:r w:rsidR="00606FEE" w:rsidRPr="00211F6E">
        <w:rPr>
          <w:rFonts w:ascii="Times New Roman" w:hAnsi="Times New Roman" w:cs="Times New Roman"/>
          <w:color w:val="000000"/>
          <w:lang w:val="en-GB"/>
        </w:rPr>
        <w:t xml:space="preserve">, </w:t>
      </w:r>
      <w:r w:rsidR="0096453E" w:rsidRPr="00211F6E">
        <w:rPr>
          <w:rFonts w:ascii="Times New Roman" w:hAnsi="Times New Roman" w:cs="Times New Roman"/>
          <w:color w:val="000000"/>
          <w:lang w:val="en-GB"/>
        </w:rPr>
        <w:t xml:space="preserve">IRD </w:t>
      </w:r>
      <w:r w:rsidR="006033C3" w:rsidRPr="00211F6E">
        <w:rPr>
          <w:rFonts w:ascii="Times New Roman" w:hAnsi="Times New Roman" w:cs="Times New Roman"/>
          <w:color w:val="000000"/>
          <w:lang w:val="en-GB"/>
        </w:rPr>
        <w:t>Headquarters</w:t>
      </w:r>
      <w:r w:rsidR="0096453E" w:rsidRPr="00211F6E">
        <w:rPr>
          <w:rFonts w:ascii="Times New Roman" w:hAnsi="Times New Roman" w:cs="Times New Roman"/>
          <w:color w:val="000000"/>
          <w:lang w:val="en-GB"/>
        </w:rPr>
        <w:t xml:space="preserve">, Marseille, </w:t>
      </w:r>
      <w:r w:rsidR="00606FEE" w:rsidRPr="00211F6E">
        <w:rPr>
          <w:rFonts w:ascii="Times New Roman" w:hAnsi="Times New Roman" w:cs="Times New Roman"/>
          <w:color w:val="000000"/>
          <w:lang w:val="en-GB"/>
        </w:rPr>
        <w:t>France</w:t>
      </w:r>
    </w:p>
    <w:p w14:paraId="0F84D462" w14:textId="77777777" w:rsidR="00574B2D" w:rsidRPr="00211F6E" w:rsidRDefault="00157EEE" w:rsidP="004D12A8">
      <w:pPr>
        <w:pStyle w:val="ListParagraph"/>
        <w:numPr>
          <w:ilvl w:val="0"/>
          <w:numId w:val="39"/>
        </w:numPr>
        <w:spacing w:before="100" w:beforeAutospacing="1" w:after="100" w:afterAutospacing="1" w:line="276" w:lineRule="auto"/>
        <w:jc w:val="both"/>
        <w:rPr>
          <w:rFonts w:ascii="Times New Roman" w:hAnsi="Times New Roman" w:cs="Times New Roman"/>
          <w:color w:val="000000"/>
          <w:lang w:val="en-GB"/>
        </w:rPr>
      </w:pPr>
      <w:r w:rsidRPr="00211F6E">
        <w:rPr>
          <w:rFonts w:ascii="Times New Roman" w:hAnsi="Times New Roman" w:cs="Times New Roman"/>
          <w:color w:val="000000"/>
          <w:lang w:val="en-GB"/>
        </w:rPr>
        <w:t xml:space="preserve">Member </w:t>
      </w:r>
      <w:r w:rsidR="008C36A1" w:rsidRPr="00211F6E">
        <w:rPr>
          <w:rFonts w:ascii="Times New Roman" w:hAnsi="Times New Roman" w:cs="Times New Roman"/>
          <w:b/>
          <w:color w:val="000000"/>
          <w:lang w:val="en-GB"/>
        </w:rPr>
        <w:t>East African Wildlife Society</w:t>
      </w:r>
      <w:r w:rsidR="00DA5C06" w:rsidRPr="00211F6E">
        <w:rPr>
          <w:rFonts w:ascii="Times New Roman" w:hAnsi="Times New Roman" w:cs="Times New Roman"/>
          <w:color w:val="000000"/>
          <w:lang w:val="en-GB"/>
        </w:rPr>
        <w:t xml:space="preserve"> (EAWS)</w:t>
      </w:r>
    </w:p>
    <w:p w14:paraId="75D47FF3" w14:textId="77777777" w:rsidR="008C36A1" w:rsidRPr="00211F6E" w:rsidRDefault="00157EEE" w:rsidP="004D12A8">
      <w:pPr>
        <w:pStyle w:val="ListParagraph"/>
        <w:numPr>
          <w:ilvl w:val="0"/>
          <w:numId w:val="39"/>
        </w:numPr>
        <w:spacing w:before="100" w:beforeAutospacing="1" w:after="100" w:afterAutospacing="1" w:line="276" w:lineRule="auto"/>
        <w:jc w:val="both"/>
        <w:rPr>
          <w:rFonts w:ascii="Times New Roman" w:hAnsi="Times New Roman" w:cs="Times New Roman"/>
          <w:color w:val="000000"/>
          <w:lang w:val="en-GB"/>
        </w:rPr>
      </w:pPr>
      <w:r w:rsidRPr="00211F6E">
        <w:rPr>
          <w:rFonts w:ascii="Times New Roman" w:hAnsi="Times New Roman" w:cs="Times New Roman"/>
          <w:color w:val="000000"/>
          <w:lang w:val="en-GB"/>
        </w:rPr>
        <w:t xml:space="preserve">Member </w:t>
      </w:r>
      <w:r w:rsidR="00560F66" w:rsidRPr="00211F6E">
        <w:rPr>
          <w:rFonts w:ascii="Times New Roman" w:hAnsi="Times New Roman" w:cs="Times New Roman"/>
          <w:b/>
          <w:color w:val="000000"/>
          <w:lang w:val="en-GB"/>
        </w:rPr>
        <w:t>Sharks Specialist G</w:t>
      </w:r>
      <w:r w:rsidR="008C36A1" w:rsidRPr="00211F6E">
        <w:rPr>
          <w:rFonts w:ascii="Times New Roman" w:hAnsi="Times New Roman" w:cs="Times New Roman"/>
          <w:b/>
          <w:color w:val="000000"/>
          <w:lang w:val="en-GB"/>
        </w:rPr>
        <w:t>roup</w:t>
      </w:r>
      <w:r w:rsidR="00E60C8C" w:rsidRPr="00211F6E">
        <w:rPr>
          <w:rFonts w:ascii="Times New Roman" w:hAnsi="Times New Roman" w:cs="Times New Roman"/>
          <w:b/>
          <w:color w:val="000000"/>
          <w:lang w:val="en-GB"/>
        </w:rPr>
        <w:t xml:space="preserve"> (SSG)</w:t>
      </w:r>
      <w:r w:rsidR="008C36A1" w:rsidRPr="00211F6E">
        <w:rPr>
          <w:rFonts w:ascii="Times New Roman" w:hAnsi="Times New Roman" w:cs="Times New Roman"/>
          <w:b/>
          <w:color w:val="000000"/>
          <w:lang w:val="en-GB"/>
        </w:rPr>
        <w:t xml:space="preserve"> of IUCN</w:t>
      </w:r>
      <w:r w:rsidR="008C36A1" w:rsidRPr="00211F6E">
        <w:rPr>
          <w:rFonts w:ascii="Times New Roman" w:hAnsi="Times New Roman" w:cs="Times New Roman"/>
          <w:color w:val="000000"/>
          <w:lang w:val="en-GB"/>
        </w:rPr>
        <w:t>.</w:t>
      </w:r>
    </w:p>
    <w:p w14:paraId="743D9100" w14:textId="77777777" w:rsidR="00187C4F" w:rsidRPr="00211F6E" w:rsidRDefault="00187C4F" w:rsidP="004D12A8">
      <w:pPr>
        <w:pStyle w:val="ListParagraph"/>
        <w:numPr>
          <w:ilvl w:val="0"/>
          <w:numId w:val="39"/>
        </w:numPr>
        <w:spacing w:before="100" w:beforeAutospacing="1" w:after="100" w:afterAutospacing="1" w:line="276" w:lineRule="auto"/>
        <w:jc w:val="both"/>
        <w:rPr>
          <w:rFonts w:ascii="Times New Roman" w:hAnsi="Times New Roman" w:cs="Times New Roman"/>
          <w:lang w:val="en-GB"/>
        </w:rPr>
      </w:pPr>
      <w:r w:rsidRPr="00211F6E">
        <w:rPr>
          <w:rFonts w:ascii="Times New Roman" w:hAnsi="Times New Roman" w:cs="Times New Roman"/>
          <w:b/>
          <w:lang w:val="en-GB"/>
        </w:rPr>
        <w:t>Association of France Alumni in Kenya (AFRAKEN)</w:t>
      </w:r>
      <w:r w:rsidR="00157EEE" w:rsidRPr="00211F6E">
        <w:rPr>
          <w:rFonts w:ascii="Times New Roman" w:hAnsi="Times New Roman" w:cs="Times New Roman"/>
          <w:b/>
          <w:lang w:val="en-GB"/>
        </w:rPr>
        <w:t>,</w:t>
      </w:r>
      <w:r w:rsidR="00157EEE" w:rsidRPr="00211F6E">
        <w:rPr>
          <w:rFonts w:ascii="Times New Roman" w:hAnsi="Times New Roman" w:cs="Times New Roman"/>
          <w:lang w:val="en-GB"/>
        </w:rPr>
        <w:t xml:space="preserve"> hosted by the French Embassy of Kenya</w:t>
      </w:r>
      <w:r w:rsidR="00556044" w:rsidRPr="00211F6E">
        <w:rPr>
          <w:rFonts w:ascii="Times New Roman" w:hAnsi="Times New Roman" w:cs="Times New Roman"/>
          <w:lang w:val="en-GB"/>
        </w:rPr>
        <w:t xml:space="preserve"> (Vice Chair: 2011/2012; Chair: 2013/2014; Ordinary Committee member 2014/2015)</w:t>
      </w:r>
    </w:p>
    <w:p w14:paraId="0BAE4BB9" w14:textId="77777777" w:rsidR="009E4D77" w:rsidRPr="00211F6E" w:rsidRDefault="009E4D77" w:rsidP="00FF1E2E">
      <w:pPr>
        <w:pBdr>
          <w:top w:val="single" w:sz="4" w:space="1" w:color="auto"/>
          <w:left w:val="single" w:sz="4" w:space="4" w:color="auto"/>
          <w:bottom w:val="single" w:sz="4" w:space="0" w:color="auto"/>
          <w:right w:val="single" w:sz="4" w:space="4" w:color="auto"/>
        </w:pBdr>
        <w:spacing w:before="100" w:beforeAutospacing="1" w:after="100" w:afterAutospacing="1"/>
        <w:contextualSpacing/>
        <w:rPr>
          <w:b/>
          <w:color w:val="000000"/>
          <w:sz w:val="32"/>
          <w:szCs w:val="32"/>
          <w:lang w:val="en-GB"/>
        </w:rPr>
      </w:pPr>
      <w:r w:rsidRPr="00211F6E">
        <w:rPr>
          <w:b/>
          <w:color w:val="000000"/>
          <w:sz w:val="32"/>
          <w:szCs w:val="32"/>
          <w:lang w:val="en-GB"/>
        </w:rPr>
        <w:t>Audio/Video</w:t>
      </w:r>
      <w:r w:rsidR="00034611" w:rsidRPr="00211F6E">
        <w:rPr>
          <w:b/>
          <w:color w:val="000000"/>
          <w:sz w:val="32"/>
          <w:szCs w:val="32"/>
          <w:lang w:val="en-GB"/>
        </w:rPr>
        <w:t xml:space="preserve"> Media</w:t>
      </w:r>
    </w:p>
    <w:p w14:paraId="38396733" w14:textId="6898408E" w:rsidR="006B191D" w:rsidRPr="00211F6E" w:rsidRDefault="006B191D" w:rsidP="004D12A8">
      <w:pPr>
        <w:pStyle w:val="ColorfulList-Accent11"/>
        <w:numPr>
          <w:ilvl w:val="0"/>
          <w:numId w:val="20"/>
        </w:numPr>
        <w:spacing w:before="100" w:beforeAutospacing="1" w:after="100" w:afterAutospacing="1"/>
        <w:jc w:val="both"/>
        <w:rPr>
          <w:rFonts w:ascii="Times New Roman" w:hAnsi="Times New Roman"/>
          <w:noProof/>
          <w:color w:val="0F243E"/>
        </w:rPr>
      </w:pPr>
      <w:r w:rsidRPr="00211F6E">
        <w:rPr>
          <w:rFonts w:ascii="Times New Roman" w:hAnsi="Times New Roman"/>
          <w:noProof/>
          <w:color w:val="0F243E"/>
        </w:rPr>
        <w:t xml:space="preserve">Bottom Up - Wanja Nyingi on Changes needed in Conservation, June 2020` </w:t>
      </w:r>
      <w:hyperlink r:id="rId14" w:history="1">
        <w:r w:rsidRPr="00211F6E">
          <w:rPr>
            <w:rStyle w:val="Hyperlink"/>
            <w:rFonts w:ascii="Times New Roman" w:hAnsi="Times New Roman"/>
            <w:noProof/>
          </w:rPr>
          <w:t>https://youtu.be/Pm1hrlrlAFA</w:t>
        </w:r>
      </w:hyperlink>
    </w:p>
    <w:p w14:paraId="461EF55E" w14:textId="77777777" w:rsidR="000C3E52" w:rsidRPr="00211F6E" w:rsidRDefault="000C3E52" w:rsidP="004D12A8">
      <w:pPr>
        <w:pStyle w:val="ColorfulList-Accent11"/>
        <w:numPr>
          <w:ilvl w:val="0"/>
          <w:numId w:val="20"/>
        </w:numPr>
        <w:spacing w:before="100" w:beforeAutospacing="1" w:after="100" w:afterAutospacing="1"/>
        <w:jc w:val="both"/>
        <w:rPr>
          <w:rFonts w:ascii="Times New Roman" w:hAnsi="Times New Roman"/>
          <w:noProof/>
          <w:color w:val="0F243E"/>
        </w:rPr>
      </w:pPr>
      <w:r w:rsidRPr="00211F6E">
        <w:rPr>
          <w:rFonts w:ascii="Times New Roman" w:hAnsi="Times New Roman"/>
          <w:noProof/>
          <w:color w:val="0F243E"/>
        </w:rPr>
        <w:t>Book Review – Freshwater fishes of Kenya by Wanja Dorothy Nyingi, 9</w:t>
      </w:r>
      <w:r w:rsidRPr="00211F6E">
        <w:rPr>
          <w:rFonts w:ascii="Times New Roman" w:hAnsi="Times New Roman"/>
          <w:noProof/>
          <w:color w:val="0F243E"/>
          <w:vertAlign w:val="superscript"/>
        </w:rPr>
        <w:t>th</w:t>
      </w:r>
      <w:r w:rsidRPr="00211F6E">
        <w:rPr>
          <w:rFonts w:ascii="Times New Roman" w:hAnsi="Times New Roman"/>
          <w:noProof/>
          <w:color w:val="0F243E"/>
        </w:rPr>
        <w:t xml:space="preserve"> December 2013 </w:t>
      </w:r>
    </w:p>
    <w:p w14:paraId="2CB7F9AE" w14:textId="77777777" w:rsidR="000C3E52" w:rsidRPr="00211F6E" w:rsidRDefault="00000000" w:rsidP="004D12A8">
      <w:pPr>
        <w:pStyle w:val="ColorfulList-Accent11"/>
        <w:spacing w:before="100" w:beforeAutospacing="1" w:after="100" w:afterAutospacing="1"/>
        <w:jc w:val="both"/>
        <w:rPr>
          <w:rFonts w:ascii="Times New Roman" w:hAnsi="Times New Roman"/>
          <w:noProof/>
          <w:color w:val="0F243E"/>
        </w:rPr>
      </w:pPr>
      <w:hyperlink r:id="rId15" w:history="1">
        <w:r w:rsidR="000C3E52" w:rsidRPr="00211F6E">
          <w:rPr>
            <w:rStyle w:val="Hyperlink"/>
            <w:rFonts w:ascii="Times New Roman" w:hAnsi="Times New Roman"/>
            <w:noProof/>
          </w:rPr>
          <w:t>https://www.youtube.com/watch?v=Mj4rRJ7sg5I</w:t>
        </w:r>
      </w:hyperlink>
    </w:p>
    <w:p w14:paraId="28F25C95" w14:textId="77777777" w:rsidR="000C3E52" w:rsidRPr="00211F6E" w:rsidRDefault="000C3E52" w:rsidP="004D12A8">
      <w:pPr>
        <w:pStyle w:val="ColorfulList-Accent11"/>
        <w:numPr>
          <w:ilvl w:val="0"/>
          <w:numId w:val="20"/>
        </w:numPr>
        <w:spacing w:before="100" w:beforeAutospacing="1" w:after="100" w:afterAutospacing="1"/>
        <w:jc w:val="both"/>
        <w:rPr>
          <w:rFonts w:ascii="Times New Roman" w:hAnsi="Times New Roman"/>
        </w:rPr>
      </w:pPr>
      <w:r w:rsidRPr="00211F6E">
        <w:rPr>
          <w:rFonts w:ascii="Times New Roman" w:hAnsi="Times New Roman"/>
        </w:rPr>
        <w:t>International Conference on the Contemporary Evolution of African Floodplains and Deltas, 27-30 May 2015</w:t>
      </w:r>
    </w:p>
    <w:p w14:paraId="74D687D5" w14:textId="77777777" w:rsidR="000C3E52" w:rsidRPr="00211F6E" w:rsidRDefault="00000000" w:rsidP="004D12A8">
      <w:pPr>
        <w:pStyle w:val="ColorfulList-Accent11"/>
        <w:spacing w:before="100" w:beforeAutospacing="1" w:after="100" w:afterAutospacing="1"/>
        <w:jc w:val="both"/>
        <w:rPr>
          <w:rFonts w:ascii="Times New Roman" w:hAnsi="Times New Roman"/>
        </w:rPr>
      </w:pPr>
      <w:hyperlink r:id="rId16" w:history="1">
        <w:r w:rsidR="000C3E52" w:rsidRPr="00211F6E">
          <w:rPr>
            <w:rStyle w:val="Hyperlink"/>
            <w:rFonts w:ascii="Times New Roman" w:hAnsi="Times New Roman"/>
          </w:rPr>
          <w:t>https://www.youtube.com/watch?v=t-Op3qH7J58</w:t>
        </w:r>
      </w:hyperlink>
    </w:p>
    <w:p w14:paraId="6525F00F" w14:textId="77777777" w:rsidR="000C3E52" w:rsidRPr="00211F6E" w:rsidRDefault="00000000" w:rsidP="004D12A8">
      <w:pPr>
        <w:pStyle w:val="ColorfulList-Accent11"/>
        <w:spacing w:before="100" w:beforeAutospacing="1" w:after="100" w:afterAutospacing="1"/>
        <w:jc w:val="both"/>
        <w:rPr>
          <w:rFonts w:ascii="Times New Roman" w:hAnsi="Times New Roman"/>
        </w:rPr>
      </w:pPr>
      <w:hyperlink r:id="rId17" w:history="1">
        <w:r w:rsidR="000C3E52" w:rsidRPr="00211F6E">
          <w:rPr>
            <w:rStyle w:val="Hyperlink"/>
            <w:rFonts w:ascii="Times New Roman" w:hAnsi="Times New Roman"/>
          </w:rPr>
          <w:t>https://www.youtube.com/watch?v=YLPRdkD4apM&amp;feature=youtu.be</w:t>
        </w:r>
      </w:hyperlink>
    </w:p>
    <w:p w14:paraId="7B776F0C" w14:textId="77777777" w:rsidR="000C3E52" w:rsidRPr="00211F6E" w:rsidRDefault="000C3E52" w:rsidP="004D12A8">
      <w:pPr>
        <w:pStyle w:val="ColorfulList-Accent11"/>
        <w:numPr>
          <w:ilvl w:val="0"/>
          <w:numId w:val="20"/>
        </w:numPr>
        <w:spacing w:before="100" w:beforeAutospacing="1" w:after="100" w:afterAutospacing="1"/>
        <w:jc w:val="both"/>
        <w:rPr>
          <w:rFonts w:ascii="Times New Roman" w:hAnsi="Times New Roman"/>
          <w:noProof/>
          <w:color w:val="1F497D"/>
          <w:u w:val="single"/>
        </w:rPr>
      </w:pPr>
      <w:r w:rsidRPr="00211F6E">
        <w:rPr>
          <w:rFonts w:ascii="Times New Roman" w:hAnsi="Times New Roman"/>
          <w:noProof/>
          <w:color w:val="0F243E"/>
        </w:rPr>
        <w:t>The Tana Dialogues - Water, Land, People : a vision for peace, 8</w:t>
      </w:r>
      <w:r w:rsidRPr="00211F6E">
        <w:rPr>
          <w:rFonts w:ascii="Times New Roman" w:hAnsi="Times New Roman"/>
          <w:noProof/>
          <w:color w:val="0F243E"/>
          <w:vertAlign w:val="superscript"/>
        </w:rPr>
        <w:t>th</w:t>
      </w:r>
      <w:r w:rsidRPr="00211F6E">
        <w:rPr>
          <w:rFonts w:ascii="Times New Roman" w:hAnsi="Times New Roman"/>
          <w:noProof/>
          <w:color w:val="0F243E"/>
        </w:rPr>
        <w:t xml:space="preserve"> November 2012</w:t>
      </w:r>
    </w:p>
    <w:p w14:paraId="2FEC2C60" w14:textId="77777777" w:rsidR="000C3E52" w:rsidRPr="00211F6E" w:rsidRDefault="000C3E52" w:rsidP="004D12A8">
      <w:pPr>
        <w:pStyle w:val="ColorfulList-Accent11"/>
        <w:spacing w:before="100" w:beforeAutospacing="1" w:after="100" w:afterAutospacing="1"/>
        <w:jc w:val="both"/>
        <w:rPr>
          <w:rStyle w:val="Hyperlink"/>
          <w:rFonts w:ascii="Times New Roman" w:hAnsi="Times New Roman"/>
          <w:noProof/>
        </w:rPr>
      </w:pPr>
      <w:r w:rsidRPr="00211F6E">
        <w:rPr>
          <w:rFonts w:ascii="Times New Roman" w:hAnsi="Times New Roman"/>
          <w:noProof/>
        </w:rPr>
        <w:t xml:space="preserve"> </w:t>
      </w:r>
      <w:hyperlink r:id="rId18" w:history="1">
        <w:r w:rsidRPr="00211F6E">
          <w:rPr>
            <w:rStyle w:val="Hyperlink"/>
            <w:rFonts w:ascii="Times New Roman" w:hAnsi="Times New Roman"/>
            <w:noProof/>
          </w:rPr>
          <w:t>http://youtu.be/MRxZkO5_bmo</w:t>
        </w:r>
      </w:hyperlink>
    </w:p>
    <w:p w14:paraId="126F3306" w14:textId="77777777" w:rsidR="000C3E52" w:rsidRPr="00211F6E" w:rsidRDefault="000C3E52" w:rsidP="004D12A8">
      <w:pPr>
        <w:pStyle w:val="ColorfulList-Accent11"/>
        <w:numPr>
          <w:ilvl w:val="0"/>
          <w:numId w:val="20"/>
        </w:numPr>
        <w:spacing w:before="100" w:beforeAutospacing="1" w:after="100" w:afterAutospacing="1"/>
        <w:jc w:val="both"/>
        <w:rPr>
          <w:rStyle w:val="Hyperlink"/>
          <w:rFonts w:ascii="Times New Roman" w:hAnsi="Times New Roman"/>
          <w:noProof/>
          <w:color w:val="1F497D"/>
          <w:u w:val="none"/>
        </w:rPr>
      </w:pPr>
      <w:r w:rsidRPr="00211F6E">
        <w:rPr>
          <w:rFonts w:ascii="Times New Roman" w:hAnsi="Times New Roman"/>
          <w:noProof/>
        </w:rPr>
        <w:t>Participatory Research in the Tana Delta (Kenya), 4</w:t>
      </w:r>
      <w:r w:rsidRPr="00211F6E">
        <w:rPr>
          <w:rFonts w:ascii="Times New Roman" w:hAnsi="Times New Roman"/>
          <w:noProof/>
          <w:vertAlign w:val="superscript"/>
        </w:rPr>
        <w:t>th</w:t>
      </w:r>
      <w:r w:rsidRPr="00211F6E">
        <w:rPr>
          <w:rFonts w:ascii="Times New Roman" w:hAnsi="Times New Roman"/>
          <w:noProof/>
        </w:rPr>
        <w:t xml:space="preserve"> October 2011</w:t>
      </w:r>
      <w:r w:rsidRPr="00211F6E">
        <w:rPr>
          <w:rFonts w:ascii="Times New Roman" w:hAnsi="Times New Roman"/>
          <w:noProof/>
          <w:color w:val="1F497D"/>
        </w:rPr>
        <w:t xml:space="preserve"> </w:t>
      </w:r>
      <w:hyperlink r:id="rId19" w:history="1">
        <w:r w:rsidRPr="00211F6E">
          <w:rPr>
            <w:rStyle w:val="Hyperlink"/>
            <w:rFonts w:ascii="Times New Roman" w:hAnsi="Times New Roman"/>
            <w:noProof/>
          </w:rPr>
          <w:t>http://www.youtube.com/watch?v=cGdBSP31tlI</w:t>
        </w:r>
      </w:hyperlink>
    </w:p>
    <w:p w14:paraId="4F051FFB" w14:textId="77777777" w:rsidR="000C3E52" w:rsidRPr="00211F6E" w:rsidRDefault="000C3E52" w:rsidP="004D12A8">
      <w:pPr>
        <w:pStyle w:val="ColorfulList-Accent11"/>
        <w:numPr>
          <w:ilvl w:val="0"/>
          <w:numId w:val="20"/>
        </w:numPr>
        <w:spacing w:before="100" w:beforeAutospacing="1" w:after="100" w:afterAutospacing="1"/>
        <w:jc w:val="both"/>
        <w:rPr>
          <w:rFonts w:ascii="Times New Roman" w:hAnsi="Times New Roman"/>
        </w:rPr>
      </w:pPr>
      <w:r w:rsidRPr="00211F6E">
        <w:rPr>
          <w:rFonts w:ascii="Times New Roman" w:hAnsi="Times New Roman"/>
          <w:noProof/>
        </w:rPr>
        <w:t>Interview of Satoyama Steering Committee members at the first Global Conference for the International Partnership for the Satoyama Initiative, March 10-11 2011</w:t>
      </w:r>
    </w:p>
    <w:p w14:paraId="1AAFDC11" w14:textId="77777777" w:rsidR="00FF05FF" w:rsidRPr="00211F6E" w:rsidRDefault="00000000" w:rsidP="004D12A8">
      <w:pPr>
        <w:pStyle w:val="ColorfulList-Accent11"/>
        <w:spacing w:before="100" w:beforeAutospacing="1" w:after="100" w:afterAutospacing="1"/>
        <w:jc w:val="both"/>
        <w:rPr>
          <w:rStyle w:val="Hyperlink"/>
          <w:rFonts w:ascii="Times New Roman" w:hAnsi="Times New Roman"/>
          <w:noProof/>
        </w:rPr>
      </w:pPr>
      <w:hyperlink r:id="rId20" w:history="1">
        <w:r w:rsidR="000C3E52" w:rsidRPr="00211F6E">
          <w:rPr>
            <w:rStyle w:val="Hyperlink"/>
            <w:rFonts w:ascii="Times New Roman" w:hAnsi="Times New Roman"/>
            <w:noProof/>
          </w:rPr>
          <w:t>http://satoyama-initiative.org/en/resources/video/</w:t>
        </w:r>
      </w:hyperlink>
    </w:p>
    <w:p w14:paraId="2BF51A4D" w14:textId="1FE56CBE" w:rsidR="0020196D" w:rsidRPr="00211F6E" w:rsidRDefault="0020196D" w:rsidP="004D12A8">
      <w:pPr>
        <w:pBdr>
          <w:top w:val="single" w:sz="4" w:space="1" w:color="auto"/>
          <w:left w:val="single" w:sz="4" w:space="4" w:color="auto"/>
          <w:bottom w:val="single" w:sz="4" w:space="0" w:color="auto"/>
          <w:right w:val="single" w:sz="4" w:space="4" w:color="auto"/>
        </w:pBdr>
        <w:spacing w:before="100" w:beforeAutospacing="1" w:after="100" w:afterAutospacing="1"/>
        <w:contextualSpacing/>
        <w:jc w:val="both"/>
        <w:rPr>
          <w:b/>
          <w:color w:val="000000"/>
          <w:sz w:val="32"/>
          <w:szCs w:val="32"/>
          <w:lang w:val="en-GB"/>
        </w:rPr>
      </w:pPr>
      <w:r w:rsidRPr="00211F6E">
        <w:rPr>
          <w:b/>
          <w:color w:val="000000"/>
          <w:sz w:val="32"/>
          <w:szCs w:val="32"/>
          <w:lang w:val="en-GB"/>
        </w:rPr>
        <w:t xml:space="preserve">Articles, publications and reports </w:t>
      </w:r>
    </w:p>
    <w:p w14:paraId="258CF739" w14:textId="77777777" w:rsidR="0020196D" w:rsidRPr="00211F6E" w:rsidRDefault="0020196D" w:rsidP="004D12A8">
      <w:pPr>
        <w:widowControl w:val="0"/>
        <w:autoSpaceDE w:val="0"/>
        <w:autoSpaceDN w:val="0"/>
        <w:adjustRightInd w:val="0"/>
        <w:spacing w:before="100" w:beforeAutospacing="1" w:after="100" w:afterAutospacing="1"/>
        <w:ind w:left="360"/>
        <w:contextualSpacing/>
        <w:jc w:val="both"/>
        <w:rPr>
          <w:sz w:val="24"/>
          <w:szCs w:val="24"/>
        </w:rPr>
      </w:pPr>
    </w:p>
    <w:p w14:paraId="17B11640" w14:textId="77777777" w:rsidR="001D7023" w:rsidRPr="00211F6E" w:rsidRDefault="001D7023" w:rsidP="004D12A8">
      <w:pPr>
        <w:widowControl w:val="0"/>
        <w:autoSpaceDE w:val="0"/>
        <w:autoSpaceDN w:val="0"/>
        <w:adjustRightInd w:val="0"/>
        <w:spacing w:before="100" w:beforeAutospacing="1" w:after="100" w:afterAutospacing="1"/>
        <w:ind w:left="360"/>
        <w:contextualSpacing/>
        <w:jc w:val="both"/>
        <w:rPr>
          <w:b/>
          <w:sz w:val="24"/>
          <w:szCs w:val="24"/>
        </w:rPr>
      </w:pPr>
      <w:r w:rsidRPr="00211F6E">
        <w:rPr>
          <w:b/>
          <w:sz w:val="24"/>
          <w:szCs w:val="24"/>
        </w:rPr>
        <w:t>Books and Book Chapters:</w:t>
      </w:r>
    </w:p>
    <w:p w14:paraId="0A7FD275" w14:textId="28A91872" w:rsidR="006E13AA" w:rsidRPr="00211F6E" w:rsidRDefault="005F5D27" w:rsidP="004D12A8">
      <w:pPr>
        <w:widowControl w:val="0"/>
        <w:numPr>
          <w:ilvl w:val="0"/>
          <w:numId w:val="6"/>
        </w:numPr>
        <w:autoSpaceDE w:val="0"/>
        <w:autoSpaceDN w:val="0"/>
        <w:adjustRightInd w:val="0"/>
        <w:spacing w:before="100" w:beforeAutospacing="1" w:after="100" w:afterAutospacing="1" w:line="240" w:lineRule="atLeast"/>
        <w:contextualSpacing/>
        <w:jc w:val="both"/>
        <w:rPr>
          <w:bCs/>
          <w:sz w:val="24"/>
          <w:szCs w:val="24"/>
        </w:rPr>
      </w:pPr>
      <w:proofErr w:type="spellStart"/>
      <w:r w:rsidRPr="00211F6E">
        <w:rPr>
          <w:sz w:val="24"/>
          <w:szCs w:val="24"/>
          <w:lang w:val="en-GB"/>
        </w:rPr>
        <w:t>Nyingi</w:t>
      </w:r>
      <w:proofErr w:type="spellEnd"/>
      <w:r w:rsidRPr="00211F6E">
        <w:rPr>
          <w:sz w:val="24"/>
          <w:szCs w:val="24"/>
          <w:lang w:val="en-GB"/>
        </w:rPr>
        <w:t>, D.W.</w:t>
      </w:r>
      <w:r w:rsidR="005C3A57" w:rsidRPr="00211F6E">
        <w:rPr>
          <w:sz w:val="24"/>
          <w:szCs w:val="24"/>
          <w:lang w:val="en-GB"/>
        </w:rPr>
        <w:t>,</w:t>
      </w:r>
      <w:r w:rsidR="005C3A57" w:rsidRPr="00211F6E">
        <w:rPr>
          <w:bCs/>
        </w:rPr>
        <w:t xml:space="preserve"> </w:t>
      </w:r>
      <w:proofErr w:type="spellStart"/>
      <w:r w:rsidR="005C3A57" w:rsidRPr="00211F6E">
        <w:rPr>
          <w:bCs/>
          <w:sz w:val="24"/>
          <w:szCs w:val="24"/>
        </w:rPr>
        <w:t>Agn</w:t>
      </w:r>
      <w:r w:rsidR="005C3A57" w:rsidRPr="00211F6E">
        <w:rPr>
          <w:sz w:val="24"/>
          <w:szCs w:val="24"/>
        </w:rPr>
        <w:t>è</w:t>
      </w:r>
      <w:r w:rsidR="005C3A57" w:rsidRPr="00211F6E">
        <w:rPr>
          <w:bCs/>
          <w:sz w:val="24"/>
          <w:szCs w:val="24"/>
        </w:rPr>
        <w:t>se</w:t>
      </w:r>
      <w:proofErr w:type="spellEnd"/>
      <w:r w:rsidR="005C3A57" w:rsidRPr="00211F6E">
        <w:rPr>
          <w:bCs/>
          <w:sz w:val="24"/>
          <w:szCs w:val="24"/>
        </w:rPr>
        <w:t xml:space="preserve">, JF, Ford A, </w:t>
      </w:r>
      <w:proofErr w:type="spellStart"/>
      <w:r w:rsidR="005C3A57" w:rsidRPr="00211F6E">
        <w:rPr>
          <w:bCs/>
          <w:sz w:val="24"/>
          <w:szCs w:val="24"/>
        </w:rPr>
        <w:t>Ndiwa</w:t>
      </w:r>
      <w:proofErr w:type="spellEnd"/>
      <w:r w:rsidR="005C3A57" w:rsidRPr="00211F6E">
        <w:rPr>
          <w:bCs/>
          <w:sz w:val="24"/>
          <w:szCs w:val="24"/>
        </w:rPr>
        <w:t xml:space="preserve"> T., Day J. </w:t>
      </w:r>
      <w:r w:rsidR="00AC47B6" w:rsidRPr="00211F6E">
        <w:rPr>
          <w:bCs/>
          <w:sz w:val="24"/>
          <w:szCs w:val="24"/>
        </w:rPr>
        <w:t xml:space="preserve">Turner G., and </w:t>
      </w:r>
      <w:proofErr w:type="spellStart"/>
      <w:r w:rsidR="00AC47B6" w:rsidRPr="00211F6E">
        <w:rPr>
          <w:bCs/>
          <w:sz w:val="24"/>
          <w:szCs w:val="24"/>
        </w:rPr>
        <w:t>Getahun</w:t>
      </w:r>
      <w:proofErr w:type="spellEnd"/>
      <w:r w:rsidR="005C3A57" w:rsidRPr="00211F6E">
        <w:rPr>
          <w:bCs/>
          <w:sz w:val="24"/>
          <w:szCs w:val="24"/>
        </w:rPr>
        <w:t xml:space="preserve">. </w:t>
      </w:r>
      <w:r w:rsidRPr="00211F6E">
        <w:rPr>
          <w:sz w:val="24"/>
          <w:szCs w:val="24"/>
          <w:lang w:val="en-GB"/>
        </w:rPr>
        <w:t xml:space="preserve">in preparation. </w:t>
      </w:r>
      <w:r w:rsidR="006E13AA" w:rsidRPr="00211F6E">
        <w:rPr>
          <w:sz w:val="24"/>
          <w:szCs w:val="24"/>
        </w:rPr>
        <w:t>I</w:t>
      </w:r>
      <w:r w:rsidR="006E13AA" w:rsidRPr="00211F6E">
        <w:rPr>
          <w:bCs/>
          <w:sz w:val="24"/>
          <w:szCs w:val="24"/>
        </w:rPr>
        <w:t>dentifying and Conserving Cichlid Species in the 21</w:t>
      </w:r>
      <w:r w:rsidR="006E13AA" w:rsidRPr="00211F6E">
        <w:rPr>
          <w:bCs/>
          <w:sz w:val="24"/>
          <w:szCs w:val="24"/>
          <w:vertAlign w:val="superscript"/>
        </w:rPr>
        <w:t>st</w:t>
      </w:r>
      <w:r w:rsidR="006E13AA" w:rsidRPr="00211F6E">
        <w:rPr>
          <w:bCs/>
          <w:sz w:val="24"/>
          <w:szCs w:val="24"/>
        </w:rPr>
        <w:t xml:space="preserve"> Century </w:t>
      </w:r>
      <w:r w:rsidR="007F4316" w:rsidRPr="00211F6E">
        <w:rPr>
          <w:bCs/>
          <w:i/>
          <w:sz w:val="24"/>
          <w:szCs w:val="24"/>
        </w:rPr>
        <w:t>in</w:t>
      </w:r>
      <w:r w:rsidR="007F4316" w:rsidRPr="00211F6E">
        <w:rPr>
          <w:bCs/>
          <w:sz w:val="24"/>
          <w:szCs w:val="24"/>
        </w:rPr>
        <w:t xml:space="preserve"> The Behavior, Ecology and Evolution of Cichlid Fishes: A Contemporary Modern Synthesis, Springer Academic</w:t>
      </w:r>
      <w:r w:rsidR="006E13AA" w:rsidRPr="00211F6E">
        <w:rPr>
          <w:bCs/>
          <w:sz w:val="24"/>
          <w:szCs w:val="24"/>
        </w:rPr>
        <w:t xml:space="preserve"> </w:t>
      </w:r>
    </w:p>
    <w:p w14:paraId="2499225E" w14:textId="21C83622" w:rsidR="009553F5" w:rsidRPr="00211F6E" w:rsidRDefault="009553F5" w:rsidP="004D12A8">
      <w:pPr>
        <w:widowControl w:val="0"/>
        <w:numPr>
          <w:ilvl w:val="0"/>
          <w:numId w:val="6"/>
        </w:numPr>
        <w:autoSpaceDE w:val="0"/>
        <w:autoSpaceDN w:val="0"/>
        <w:adjustRightInd w:val="0"/>
        <w:spacing w:before="100" w:beforeAutospacing="1" w:after="100" w:afterAutospacing="1" w:line="240" w:lineRule="atLeast"/>
        <w:contextualSpacing/>
        <w:jc w:val="both"/>
        <w:rPr>
          <w:bCs/>
          <w:sz w:val="24"/>
          <w:szCs w:val="24"/>
        </w:rPr>
      </w:pPr>
      <w:proofErr w:type="spellStart"/>
      <w:r w:rsidRPr="00211F6E">
        <w:rPr>
          <w:bCs/>
          <w:sz w:val="24"/>
          <w:szCs w:val="24"/>
        </w:rPr>
        <w:t>Hamerlynck</w:t>
      </w:r>
      <w:proofErr w:type="spellEnd"/>
      <w:r w:rsidRPr="00211F6E">
        <w:rPr>
          <w:bCs/>
          <w:sz w:val="24"/>
          <w:szCs w:val="24"/>
        </w:rPr>
        <w:t xml:space="preserve"> O, </w:t>
      </w:r>
      <w:proofErr w:type="spellStart"/>
      <w:r w:rsidRPr="00211F6E">
        <w:rPr>
          <w:bCs/>
          <w:sz w:val="24"/>
          <w:szCs w:val="24"/>
        </w:rPr>
        <w:t>Nyingi</w:t>
      </w:r>
      <w:proofErr w:type="spellEnd"/>
      <w:r w:rsidRPr="00211F6E">
        <w:rPr>
          <w:bCs/>
          <w:sz w:val="24"/>
          <w:szCs w:val="24"/>
        </w:rPr>
        <w:t xml:space="preserve"> W, Paul JL, </w:t>
      </w:r>
      <w:proofErr w:type="spellStart"/>
      <w:r w:rsidRPr="00211F6E">
        <w:rPr>
          <w:bCs/>
          <w:sz w:val="24"/>
          <w:szCs w:val="24"/>
        </w:rPr>
        <w:t>Duvail</w:t>
      </w:r>
      <w:proofErr w:type="spellEnd"/>
      <w:r w:rsidRPr="00211F6E">
        <w:rPr>
          <w:bCs/>
          <w:sz w:val="24"/>
          <w:szCs w:val="24"/>
        </w:rPr>
        <w:t xml:space="preserve"> S. 2019. The Fish-based farming system. Maintaining ecosystem health and 􀂡</w:t>
      </w:r>
      <w:proofErr w:type="spellStart"/>
      <w:r w:rsidRPr="00211F6E">
        <w:rPr>
          <w:bCs/>
          <w:sz w:val="24"/>
          <w:szCs w:val="24"/>
        </w:rPr>
        <w:t>exible</w:t>
      </w:r>
      <w:proofErr w:type="spellEnd"/>
      <w:r w:rsidRPr="00211F6E">
        <w:rPr>
          <w:bCs/>
          <w:sz w:val="24"/>
          <w:szCs w:val="24"/>
        </w:rPr>
        <w:t xml:space="preserve"> livelihood portfolios. In book: African farming systems and food security: Priorities for Science and Policy under Global Change. Publisher: Routledge</w:t>
      </w:r>
    </w:p>
    <w:p w14:paraId="6B30DC94" w14:textId="77777777" w:rsidR="00B127BA" w:rsidRPr="00211F6E" w:rsidRDefault="00B127BA" w:rsidP="004D12A8">
      <w:pPr>
        <w:widowControl w:val="0"/>
        <w:numPr>
          <w:ilvl w:val="0"/>
          <w:numId w:val="6"/>
        </w:numPr>
        <w:autoSpaceDE w:val="0"/>
        <w:autoSpaceDN w:val="0"/>
        <w:adjustRightInd w:val="0"/>
        <w:spacing w:before="100" w:beforeAutospacing="1" w:after="100" w:afterAutospacing="1" w:line="240" w:lineRule="atLeast"/>
        <w:contextualSpacing/>
        <w:jc w:val="both"/>
        <w:rPr>
          <w:bCs/>
          <w:sz w:val="24"/>
          <w:szCs w:val="24"/>
          <w:lang w:val="en-GB"/>
        </w:rPr>
      </w:pPr>
      <w:r w:rsidRPr="00211F6E">
        <w:rPr>
          <w:b/>
          <w:bCs/>
          <w:sz w:val="24"/>
          <w:szCs w:val="24"/>
          <w:lang w:val="en-GB"/>
        </w:rPr>
        <w:t xml:space="preserve">Nyingi, W., </w:t>
      </w:r>
      <w:proofErr w:type="spellStart"/>
      <w:r w:rsidRPr="00211F6E">
        <w:rPr>
          <w:bCs/>
          <w:sz w:val="24"/>
          <w:szCs w:val="24"/>
          <w:lang w:val="en-GB"/>
        </w:rPr>
        <w:t>Oguge</w:t>
      </w:r>
      <w:proofErr w:type="spellEnd"/>
      <w:r w:rsidRPr="00211F6E">
        <w:rPr>
          <w:bCs/>
          <w:sz w:val="24"/>
          <w:szCs w:val="24"/>
          <w:lang w:val="en-GB"/>
        </w:rPr>
        <w:t xml:space="preserve">, N., </w:t>
      </w:r>
      <w:proofErr w:type="spellStart"/>
      <w:r w:rsidRPr="00211F6E">
        <w:rPr>
          <w:bCs/>
          <w:sz w:val="24"/>
          <w:szCs w:val="24"/>
          <w:lang w:val="en-GB"/>
        </w:rPr>
        <w:t>Dziba</w:t>
      </w:r>
      <w:proofErr w:type="spellEnd"/>
      <w:r w:rsidRPr="00211F6E">
        <w:rPr>
          <w:bCs/>
          <w:sz w:val="24"/>
          <w:szCs w:val="24"/>
          <w:lang w:val="en-GB"/>
        </w:rPr>
        <w:t xml:space="preserve">, L., </w:t>
      </w:r>
      <w:proofErr w:type="spellStart"/>
      <w:r w:rsidRPr="00211F6E">
        <w:rPr>
          <w:bCs/>
          <w:sz w:val="24"/>
          <w:szCs w:val="24"/>
          <w:lang w:val="en-GB"/>
        </w:rPr>
        <w:t>Chandipo</w:t>
      </w:r>
      <w:proofErr w:type="spellEnd"/>
      <w:r w:rsidRPr="00211F6E">
        <w:rPr>
          <w:bCs/>
          <w:sz w:val="24"/>
          <w:szCs w:val="24"/>
          <w:lang w:val="en-GB"/>
        </w:rPr>
        <w:t xml:space="preserve">, R., Didier, T. A., </w:t>
      </w:r>
      <w:proofErr w:type="spellStart"/>
      <w:r w:rsidRPr="00211F6E">
        <w:rPr>
          <w:bCs/>
          <w:sz w:val="24"/>
          <w:szCs w:val="24"/>
          <w:lang w:val="en-GB"/>
        </w:rPr>
        <w:t>Gandiwa</w:t>
      </w:r>
      <w:proofErr w:type="spellEnd"/>
      <w:r w:rsidRPr="00211F6E">
        <w:rPr>
          <w:bCs/>
          <w:sz w:val="24"/>
          <w:szCs w:val="24"/>
          <w:lang w:val="en-GB"/>
        </w:rPr>
        <w:t xml:space="preserve">, E., </w:t>
      </w:r>
      <w:proofErr w:type="spellStart"/>
      <w:r w:rsidRPr="00211F6E">
        <w:rPr>
          <w:bCs/>
          <w:sz w:val="24"/>
          <w:szCs w:val="24"/>
          <w:lang w:val="en-GB"/>
        </w:rPr>
        <w:t>Kasiki</w:t>
      </w:r>
      <w:proofErr w:type="spellEnd"/>
      <w:r w:rsidRPr="00211F6E">
        <w:rPr>
          <w:bCs/>
          <w:sz w:val="24"/>
          <w:szCs w:val="24"/>
          <w:lang w:val="en-GB"/>
        </w:rPr>
        <w:t xml:space="preserve">, S., </w:t>
      </w:r>
      <w:proofErr w:type="spellStart"/>
      <w:r w:rsidRPr="00211F6E">
        <w:rPr>
          <w:bCs/>
          <w:sz w:val="24"/>
          <w:szCs w:val="24"/>
          <w:lang w:val="en-GB"/>
        </w:rPr>
        <w:t>Kisanga</w:t>
      </w:r>
      <w:proofErr w:type="spellEnd"/>
      <w:r w:rsidRPr="00211F6E">
        <w:rPr>
          <w:bCs/>
          <w:sz w:val="24"/>
          <w:szCs w:val="24"/>
          <w:lang w:val="en-GB"/>
        </w:rPr>
        <w:t xml:space="preserve">, D., </w:t>
      </w:r>
      <w:proofErr w:type="spellStart"/>
      <w:r w:rsidRPr="00211F6E">
        <w:rPr>
          <w:bCs/>
          <w:sz w:val="24"/>
          <w:szCs w:val="24"/>
          <w:lang w:val="en-GB"/>
        </w:rPr>
        <w:t>Kgosikoma</w:t>
      </w:r>
      <w:proofErr w:type="spellEnd"/>
      <w:r w:rsidRPr="00211F6E">
        <w:rPr>
          <w:bCs/>
          <w:sz w:val="24"/>
          <w:szCs w:val="24"/>
          <w:lang w:val="en-GB"/>
        </w:rPr>
        <w:t xml:space="preserve">, O., </w:t>
      </w:r>
      <w:proofErr w:type="spellStart"/>
      <w:r w:rsidRPr="00211F6E">
        <w:rPr>
          <w:bCs/>
          <w:sz w:val="24"/>
          <w:szCs w:val="24"/>
          <w:lang w:val="en-GB"/>
        </w:rPr>
        <w:t>Osano</w:t>
      </w:r>
      <w:proofErr w:type="spellEnd"/>
      <w:r w:rsidRPr="00211F6E">
        <w:rPr>
          <w:bCs/>
          <w:sz w:val="24"/>
          <w:szCs w:val="24"/>
          <w:lang w:val="en-GB"/>
        </w:rPr>
        <w:t xml:space="preserve">, O., </w:t>
      </w:r>
      <w:proofErr w:type="spellStart"/>
      <w:r w:rsidRPr="00211F6E">
        <w:rPr>
          <w:bCs/>
          <w:sz w:val="24"/>
          <w:szCs w:val="24"/>
          <w:lang w:val="en-GB"/>
        </w:rPr>
        <w:t>Tassin</w:t>
      </w:r>
      <w:proofErr w:type="spellEnd"/>
      <w:r w:rsidRPr="00211F6E">
        <w:rPr>
          <w:bCs/>
          <w:sz w:val="24"/>
          <w:szCs w:val="24"/>
          <w:lang w:val="en-GB"/>
        </w:rPr>
        <w:t xml:space="preserve">, J., </w:t>
      </w:r>
      <w:proofErr w:type="spellStart"/>
      <w:r w:rsidRPr="00211F6E">
        <w:rPr>
          <w:bCs/>
          <w:sz w:val="24"/>
          <w:szCs w:val="24"/>
          <w:lang w:val="en-GB"/>
        </w:rPr>
        <w:t>Sanogo</w:t>
      </w:r>
      <w:proofErr w:type="spellEnd"/>
      <w:r w:rsidRPr="00211F6E">
        <w:rPr>
          <w:bCs/>
          <w:sz w:val="24"/>
          <w:szCs w:val="24"/>
          <w:lang w:val="en-GB"/>
        </w:rPr>
        <w:t xml:space="preserve">, S., von </w:t>
      </w:r>
      <w:proofErr w:type="spellStart"/>
      <w:r w:rsidRPr="00211F6E">
        <w:rPr>
          <w:bCs/>
          <w:sz w:val="24"/>
          <w:szCs w:val="24"/>
          <w:lang w:val="en-GB"/>
        </w:rPr>
        <w:t>Maltitz</w:t>
      </w:r>
      <w:proofErr w:type="spellEnd"/>
      <w:r w:rsidRPr="00211F6E">
        <w:rPr>
          <w:bCs/>
          <w:sz w:val="24"/>
          <w:szCs w:val="24"/>
          <w:lang w:val="en-GB"/>
        </w:rPr>
        <w:t xml:space="preserve">, G., Ghazi, H., Archibald, S., </w:t>
      </w:r>
      <w:proofErr w:type="spellStart"/>
      <w:r w:rsidRPr="00211F6E">
        <w:rPr>
          <w:bCs/>
          <w:sz w:val="24"/>
          <w:szCs w:val="24"/>
          <w:lang w:val="en-GB"/>
        </w:rPr>
        <w:t>Gambiza</w:t>
      </w:r>
      <w:proofErr w:type="spellEnd"/>
      <w:r w:rsidRPr="00211F6E">
        <w:rPr>
          <w:bCs/>
          <w:sz w:val="24"/>
          <w:szCs w:val="24"/>
          <w:lang w:val="en-GB"/>
        </w:rPr>
        <w:t xml:space="preserve">, J., Ivey, P., Logo, P. B., Maoela, M. A., </w:t>
      </w:r>
      <w:proofErr w:type="spellStart"/>
      <w:r w:rsidRPr="00211F6E">
        <w:rPr>
          <w:bCs/>
          <w:sz w:val="24"/>
          <w:szCs w:val="24"/>
          <w:lang w:val="en-GB"/>
        </w:rPr>
        <w:t>Ndarana</w:t>
      </w:r>
      <w:proofErr w:type="spellEnd"/>
      <w:r w:rsidRPr="00211F6E">
        <w:rPr>
          <w:bCs/>
          <w:sz w:val="24"/>
          <w:szCs w:val="24"/>
          <w:lang w:val="en-GB"/>
        </w:rPr>
        <w:t xml:space="preserve">, T., </w:t>
      </w:r>
      <w:proofErr w:type="spellStart"/>
      <w:r w:rsidRPr="00211F6E">
        <w:rPr>
          <w:bCs/>
          <w:sz w:val="24"/>
          <w:szCs w:val="24"/>
          <w:lang w:val="en-GB"/>
        </w:rPr>
        <w:t>Ogada</w:t>
      </w:r>
      <w:proofErr w:type="spellEnd"/>
      <w:r w:rsidRPr="00211F6E">
        <w:rPr>
          <w:bCs/>
          <w:sz w:val="24"/>
          <w:szCs w:val="24"/>
          <w:lang w:val="en-GB"/>
        </w:rPr>
        <w:t xml:space="preserve">, M., </w:t>
      </w:r>
      <w:proofErr w:type="spellStart"/>
      <w:r w:rsidRPr="00211F6E">
        <w:rPr>
          <w:bCs/>
          <w:sz w:val="24"/>
          <w:szCs w:val="24"/>
          <w:lang w:val="en-GB"/>
        </w:rPr>
        <w:t>Olago</w:t>
      </w:r>
      <w:proofErr w:type="spellEnd"/>
      <w:r w:rsidRPr="00211F6E">
        <w:rPr>
          <w:bCs/>
          <w:sz w:val="24"/>
          <w:szCs w:val="24"/>
          <w:lang w:val="en-GB"/>
        </w:rPr>
        <w:t xml:space="preserve">, D., </w:t>
      </w:r>
      <w:proofErr w:type="spellStart"/>
      <w:r w:rsidRPr="00211F6E">
        <w:rPr>
          <w:bCs/>
          <w:sz w:val="24"/>
          <w:szCs w:val="24"/>
          <w:lang w:val="en-GB"/>
        </w:rPr>
        <w:t>Rahlao</w:t>
      </w:r>
      <w:proofErr w:type="spellEnd"/>
      <w:r w:rsidRPr="00211F6E">
        <w:rPr>
          <w:bCs/>
          <w:sz w:val="24"/>
          <w:szCs w:val="24"/>
          <w:lang w:val="en-GB"/>
        </w:rPr>
        <w:t xml:space="preserve">, S., and van </w:t>
      </w:r>
      <w:proofErr w:type="spellStart"/>
      <w:r w:rsidRPr="00211F6E">
        <w:rPr>
          <w:bCs/>
          <w:sz w:val="24"/>
          <w:szCs w:val="24"/>
          <w:lang w:val="en-GB"/>
        </w:rPr>
        <w:t>Wilgen</w:t>
      </w:r>
      <w:proofErr w:type="spellEnd"/>
      <w:r w:rsidRPr="00211F6E">
        <w:rPr>
          <w:bCs/>
          <w:sz w:val="24"/>
          <w:szCs w:val="24"/>
          <w:lang w:val="en-GB"/>
        </w:rPr>
        <w:t xml:space="preserve">, B. Chapter 4: Direct and indirect drivers of change in biodiversity and nature’s contributions to people. In IPBES (2018): The IPBES regional </w:t>
      </w:r>
      <w:r w:rsidRPr="00211F6E">
        <w:rPr>
          <w:bCs/>
          <w:sz w:val="24"/>
          <w:szCs w:val="24"/>
          <w:lang w:val="en-GB"/>
        </w:rPr>
        <w:lastRenderedPageBreak/>
        <w:t xml:space="preserve">assessment report on biodiversity and ecosystem services for Africa. Archer, E., </w:t>
      </w:r>
      <w:proofErr w:type="spellStart"/>
      <w:r w:rsidRPr="00211F6E">
        <w:rPr>
          <w:bCs/>
          <w:sz w:val="24"/>
          <w:szCs w:val="24"/>
          <w:lang w:val="en-GB"/>
        </w:rPr>
        <w:t>Dziba</w:t>
      </w:r>
      <w:proofErr w:type="spellEnd"/>
      <w:r w:rsidRPr="00211F6E">
        <w:rPr>
          <w:bCs/>
          <w:sz w:val="24"/>
          <w:szCs w:val="24"/>
          <w:lang w:val="en-GB"/>
        </w:rPr>
        <w:t xml:space="preserve">, L., </w:t>
      </w:r>
      <w:proofErr w:type="spellStart"/>
      <w:r w:rsidRPr="00211F6E">
        <w:rPr>
          <w:bCs/>
          <w:sz w:val="24"/>
          <w:szCs w:val="24"/>
          <w:lang w:val="en-GB"/>
        </w:rPr>
        <w:t>Mulongoy</w:t>
      </w:r>
      <w:proofErr w:type="spellEnd"/>
      <w:r w:rsidRPr="00211F6E">
        <w:rPr>
          <w:bCs/>
          <w:sz w:val="24"/>
          <w:szCs w:val="24"/>
          <w:lang w:val="en-GB"/>
        </w:rPr>
        <w:t>, K. J., Maoela, M. A., and Walters, M. (eds.). Secretariat of the Intergovernmental Science-Policy Platform on Biodiversity and Ecosystem Services, Bonn, Germany, pp. 207–296.</w:t>
      </w:r>
    </w:p>
    <w:p w14:paraId="7F75738C" w14:textId="3E79518A" w:rsidR="00D410A8" w:rsidRPr="00211F6E" w:rsidRDefault="00D410A8" w:rsidP="004D12A8">
      <w:pPr>
        <w:widowControl w:val="0"/>
        <w:numPr>
          <w:ilvl w:val="0"/>
          <w:numId w:val="6"/>
        </w:numPr>
        <w:autoSpaceDE w:val="0"/>
        <w:autoSpaceDN w:val="0"/>
        <w:adjustRightInd w:val="0"/>
        <w:spacing w:before="100" w:beforeAutospacing="1" w:after="100" w:afterAutospacing="1" w:line="240" w:lineRule="atLeast"/>
        <w:contextualSpacing/>
        <w:jc w:val="both"/>
        <w:rPr>
          <w:b/>
          <w:bCs/>
          <w:sz w:val="24"/>
          <w:szCs w:val="24"/>
          <w:lang w:val="en-GB"/>
        </w:rPr>
      </w:pPr>
      <w:proofErr w:type="spellStart"/>
      <w:r w:rsidRPr="00211F6E">
        <w:rPr>
          <w:bCs/>
          <w:sz w:val="24"/>
          <w:szCs w:val="24"/>
        </w:rPr>
        <w:t>Hamerlynck</w:t>
      </w:r>
      <w:proofErr w:type="spellEnd"/>
      <w:r w:rsidRPr="00211F6E">
        <w:rPr>
          <w:bCs/>
          <w:sz w:val="24"/>
          <w:szCs w:val="24"/>
        </w:rPr>
        <w:t xml:space="preserve"> O., </w:t>
      </w:r>
      <w:r w:rsidRPr="00211F6E">
        <w:rPr>
          <w:b/>
          <w:bCs/>
          <w:sz w:val="24"/>
          <w:szCs w:val="24"/>
        </w:rPr>
        <w:t>Nyingi D.W</w:t>
      </w:r>
      <w:r w:rsidRPr="00211F6E">
        <w:rPr>
          <w:bCs/>
          <w:sz w:val="24"/>
          <w:szCs w:val="24"/>
        </w:rPr>
        <w:t xml:space="preserve">., Paul, J.-L. &amp; </w:t>
      </w:r>
      <w:proofErr w:type="spellStart"/>
      <w:r w:rsidRPr="00211F6E">
        <w:rPr>
          <w:bCs/>
          <w:sz w:val="24"/>
          <w:szCs w:val="24"/>
        </w:rPr>
        <w:t>Duvail</w:t>
      </w:r>
      <w:proofErr w:type="spellEnd"/>
      <w:r w:rsidRPr="00211F6E">
        <w:rPr>
          <w:bCs/>
          <w:sz w:val="24"/>
          <w:szCs w:val="24"/>
        </w:rPr>
        <w:t xml:space="preserve"> S. 2019. Chapter 11: “ The fish-based farming systems: maintaining ecosystem health and flexible livelihood portfolios”. In Dixon et al. (ed s) Farming systems and food security in Africa: Priorities for Science and Policy under Global Change. Routledge, Earthscan, 640 </w:t>
      </w:r>
    </w:p>
    <w:p w14:paraId="7FAF6126" w14:textId="77777777" w:rsidR="001D7023" w:rsidRPr="00211F6E" w:rsidRDefault="001D7023" w:rsidP="004D12A8">
      <w:pPr>
        <w:widowControl w:val="0"/>
        <w:numPr>
          <w:ilvl w:val="0"/>
          <w:numId w:val="6"/>
        </w:numPr>
        <w:autoSpaceDE w:val="0"/>
        <w:autoSpaceDN w:val="0"/>
        <w:adjustRightInd w:val="0"/>
        <w:spacing w:before="100" w:beforeAutospacing="1" w:after="100" w:afterAutospacing="1" w:line="240" w:lineRule="atLeast"/>
        <w:contextualSpacing/>
        <w:jc w:val="both"/>
        <w:rPr>
          <w:sz w:val="24"/>
          <w:szCs w:val="24"/>
          <w:lang w:val="en-GB"/>
        </w:rPr>
      </w:pPr>
      <w:r w:rsidRPr="00211F6E">
        <w:rPr>
          <w:sz w:val="24"/>
          <w:szCs w:val="24"/>
          <w:lang w:val="en-GB"/>
        </w:rPr>
        <w:t>Nyingi, D.W. 2013. Guide to the common freshwater fishes of Kenya. Moran Publishers, Nairobi, Kenya</w:t>
      </w:r>
    </w:p>
    <w:p w14:paraId="062EEF16" w14:textId="77777777" w:rsidR="001D7023" w:rsidRPr="00211F6E" w:rsidRDefault="001D7023" w:rsidP="004D12A8">
      <w:pPr>
        <w:pStyle w:val="ColorfulList-Accent11"/>
        <w:numPr>
          <w:ilvl w:val="0"/>
          <w:numId w:val="6"/>
        </w:numPr>
        <w:spacing w:before="100" w:beforeAutospacing="1" w:after="100" w:afterAutospacing="1" w:line="240" w:lineRule="atLeast"/>
        <w:jc w:val="both"/>
        <w:rPr>
          <w:rFonts w:ascii="Times New Roman" w:hAnsi="Times New Roman"/>
          <w:lang w:val="en-GB"/>
        </w:rPr>
      </w:pPr>
      <w:r w:rsidRPr="00211F6E">
        <w:rPr>
          <w:rFonts w:ascii="Times New Roman" w:hAnsi="Times New Roman"/>
          <w:lang w:val="en-GB"/>
        </w:rPr>
        <w:t xml:space="preserve">Nyingi D.W. and </w:t>
      </w:r>
      <w:proofErr w:type="spellStart"/>
      <w:r w:rsidRPr="00211F6E">
        <w:rPr>
          <w:rFonts w:ascii="Times New Roman" w:hAnsi="Times New Roman"/>
          <w:lang w:val="en-GB"/>
        </w:rPr>
        <w:t>Agneses</w:t>
      </w:r>
      <w:proofErr w:type="spellEnd"/>
      <w:r w:rsidRPr="00211F6E">
        <w:rPr>
          <w:rFonts w:ascii="Times New Roman" w:hAnsi="Times New Roman"/>
          <w:lang w:val="en-GB"/>
        </w:rPr>
        <w:t xml:space="preserve"> J.F. 2012. </w:t>
      </w:r>
      <w:proofErr w:type="spellStart"/>
      <w:r w:rsidRPr="00211F6E">
        <w:rPr>
          <w:rFonts w:ascii="Times New Roman" w:hAnsi="Times New Roman"/>
          <w:lang w:val="en-GB"/>
        </w:rPr>
        <w:t>Phylogeography</w:t>
      </w:r>
      <w:proofErr w:type="spellEnd"/>
      <w:r w:rsidRPr="00211F6E">
        <w:rPr>
          <w:rFonts w:ascii="Times New Roman" w:hAnsi="Times New Roman"/>
          <w:lang w:val="en-GB"/>
        </w:rPr>
        <w:t xml:space="preserve"> of the Nile Tilapia in Africa. Lambert Academic Publishers.</w:t>
      </w:r>
    </w:p>
    <w:p w14:paraId="5196D145" w14:textId="77777777" w:rsidR="00EF3788" w:rsidRPr="00211F6E" w:rsidRDefault="00EF3788" w:rsidP="004D12A8">
      <w:pPr>
        <w:pStyle w:val="ColorfulList-Accent11"/>
        <w:widowControl w:val="0"/>
        <w:numPr>
          <w:ilvl w:val="0"/>
          <w:numId w:val="6"/>
        </w:numPr>
        <w:autoSpaceDE w:val="0"/>
        <w:autoSpaceDN w:val="0"/>
        <w:adjustRightInd w:val="0"/>
        <w:spacing w:before="100" w:beforeAutospacing="1" w:after="100" w:afterAutospacing="1" w:line="240" w:lineRule="atLeast"/>
        <w:jc w:val="both"/>
        <w:rPr>
          <w:rFonts w:ascii="Times New Roman" w:hAnsi="Times New Roman"/>
          <w:lang w:val="en-GB"/>
        </w:rPr>
      </w:pPr>
      <w:r w:rsidRPr="00211F6E">
        <w:rPr>
          <w:rFonts w:ascii="Times New Roman" w:hAnsi="Times New Roman"/>
        </w:rPr>
        <w:t xml:space="preserve">Nyingi D.W, N. </w:t>
      </w:r>
      <w:proofErr w:type="spellStart"/>
      <w:r w:rsidRPr="00211F6E">
        <w:rPr>
          <w:rFonts w:ascii="Times New Roman" w:hAnsi="Times New Roman"/>
        </w:rPr>
        <w:t>Gichuki</w:t>
      </w:r>
      <w:proofErr w:type="spellEnd"/>
      <w:r w:rsidRPr="00211F6E">
        <w:rPr>
          <w:rFonts w:ascii="Times New Roman" w:hAnsi="Times New Roman"/>
        </w:rPr>
        <w:t xml:space="preserve"> and M. O. </w:t>
      </w:r>
      <w:proofErr w:type="spellStart"/>
      <w:r w:rsidRPr="00211F6E">
        <w:rPr>
          <w:rFonts w:ascii="Times New Roman" w:hAnsi="Times New Roman"/>
        </w:rPr>
        <w:t>Ogada</w:t>
      </w:r>
      <w:proofErr w:type="spellEnd"/>
      <w:r w:rsidRPr="00211F6E">
        <w:rPr>
          <w:rFonts w:ascii="Times New Roman" w:hAnsi="Times New Roman"/>
        </w:rPr>
        <w:t xml:space="preserve">, Freshwater Ecology of Kenyan Highlands and Lowlands. In Paolo </w:t>
      </w:r>
      <w:proofErr w:type="spellStart"/>
      <w:r w:rsidRPr="00211F6E">
        <w:rPr>
          <w:rFonts w:ascii="Times New Roman" w:hAnsi="Times New Roman"/>
        </w:rPr>
        <w:t>Paron</w:t>
      </w:r>
      <w:proofErr w:type="spellEnd"/>
      <w:r w:rsidRPr="00211F6E">
        <w:rPr>
          <w:rFonts w:ascii="Times New Roman" w:hAnsi="Times New Roman"/>
        </w:rPr>
        <w:t xml:space="preserve">, Daniel </w:t>
      </w:r>
      <w:proofErr w:type="spellStart"/>
      <w:r w:rsidRPr="00211F6E">
        <w:rPr>
          <w:rFonts w:ascii="Times New Roman" w:hAnsi="Times New Roman"/>
        </w:rPr>
        <w:t>Olago</w:t>
      </w:r>
      <w:proofErr w:type="spellEnd"/>
      <w:r w:rsidRPr="00211F6E">
        <w:rPr>
          <w:rFonts w:ascii="Times New Roman" w:hAnsi="Times New Roman"/>
        </w:rPr>
        <w:t xml:space="preserve"> and Christian Thine </w:t>
      </w:r>
      <w:proofErr w:type="spellStart"/>
      <w:r w:rsidRPr="00211F6E">
        <w:rPr>
          <w:rFonts w:ascii="Times New Roman" w:hAnsi="Times New Roman"/>
        </w:rPr>
        <w:t>Omuto</w:t>
      </w:r>
      <w:proofErr w:type="spellEnd"/>
      <w:r w:rsidRPr="00211F6E">
        <w:rPr>
          <w:rFonts w:ascii="Times New Roman" w:hAnsi="Times New Roman"/>
        </w:rPr>
        <w:t>, editors: Developments in Earth Surface Processes, Vol. 16, Amsterdam: The Netherlands, 2013, pp. 199-218</w:t>
      </w:r>
    </w:p>
    <w:p w14:paraId="21E71956" w14:textId="77777777" w:rsidR="001E32B2" w:rsidRPr="00211F6E" w:rsidRDefault="00FE06CF" w:rsidP="004D12A8">
      <w:pPr>
        <w:pStyle w:val="ColorfulList-Accent11"/>
        <w:widowControl w:val="0"/>
        <w:numPr>
          <w:ilvl w:val="0"/>
          <w:numId w:val="6"/>
        </w:numPr>
        <w:tabs>
          <w:tab w:val="clear" w:pos="360"/>
          <w:tab w:val="num" w:pos="357"/>
        </w:tabs>
        <w:autoSpaceDE w:val="0"/>
        <w:autoSpaceDN w:val="0"/>
        <w:adjustRightInd w:val="0"/>
        <w:spacing w:before="100" w:beforeAutospacing="1" w:after="100" w:afterAutospacing="1" w:line="240" w:lineRule="atLeast"/>
        <w:jc w:val="both"/>
        <w:rPr>
          <w:rFonts w:ascii="Times New Roman" w:hAnsi="Times New Roman"/>
          <w:lang w:val="en-GB"/>
        </w:rPr>
      </w:pPr>
      <w:proofErr w:type="spellStart"/>
      <w:r w:rsidRPr="00211F6E">
        <w:rPr>
          <w:rFonts w:ascii="Times New Roman" w:hAnsi="Times New Roman"/>
        </w:rPr>
        <w:t>Ogada</w:t>
      </w:r>
      <w:proofErr w:type="spellEnd"/>
      <w:r w:rsidRPr="00211F6E">
        <w:rPr>
          <w:rFonts w:ascii="Times New Roman" w:hAnsi="Times New Roman"/>
        </w:rPr>
        <w:t xml:space="preserve">, M.O and </w:t>
      </w:r>
      <w:proofErr w:type="spellStart"/>
      <w:r w:rsidRPr="00211F6E">
        <w:rPr>
          <w:rFonts w:ascii="Times New Roman" w:hAnsi="Times New Roman"/>
        </w:rPr>
        <w:t>Nyingi</w:t>
      </w:r>
      <w:proofErr w:type="spellEnd"/>
      <w:r w:rsidRPr="00211F6E">
        <w:rPr>
          <w:rFonts w:ascii="Times New Roman" w:hAnsi="Times New Roman"/>
        </w:rPr>
        <w:t xml:space="preserve"> D.W. The Management of Wildlife and Fisheries Resources in Kenya: Origins, Present Challenges and Future Perspectives. In Paolo </w:t>
      </w:r>
      <w:proofErr w:type="spellStart"/>
      <w:r w:rsidRPr="00211F6E">
        <w:rPr>
          <w:rFonts w:ascii="Times New Roman" w:hAnsi="Times New Roman"/>
        </w:rPr>
        <w:t>Paron</w:t>
      </w:r>
      <w:proofErr w:type="spellEnd"/>
      <w:r w:rsidRPr="00211F6E">
        <w:rPr>
          <w:rFonts w:ascii="Times New Roman" w:hAnsi="Times New Roman"/>
        </w:rPr>
        <w:t xml:space="preserve">, Daniel </w:t>
      </w:r>
      <w:proofErr w:type="spellStart"/>
      <w:r w:rsidRPr="00211F6E">
        <w:rPr>
          <w:rFonts w:ascii="Times New Roman" w:hAnsi="Times New Roman"/>
        </w:rPr>
        <w:t>Olago</w:t>
      </w:r>
      <w:proofErr w:type="spellEnd"/>
      <w:r w:rsidRPr="00211F6E">
        <w:rPr>
          <w:rFonts w:ascii="Times New Roman" w:hAnsi="Times New Roman"/>
        </w:rPr>
        <w:t xml:space="preserve"> and Christian Thine</w:t>
      </w:r>
      <w:r w:rsidR="006475CA" w:rsidRPr="00211F6E">
        <w:rPr>
          <w:rFonts w:ascii="Times New Roman" w:hAnsi="Times New Roman"/>
        </w:rPr>
        <w:t xml:space="preserve"> </w:t>
      </w:r>
      <w:proofErr w:type="spellStart"/>
      <w:r w:rsidRPr="00211F6E">
        <w:rPr>
          <w:rFonts w:ascii="Times New Roman" w:hAnsi="Times New Roman"/>
        </w:rPr>
        <w:t>Omuto</w:t>
      </w:r>
      <w:proofErr w:type="spellEnd"/>
      <w:r w:rsidRPr="00211F6E">
        <w:rPr>
          <w:rFonts w:ascii="Times New Roman" w:hAnsi="Times New Roman"/>
        </w:rPr>
        <w:t>, editors: Developments in Earth Surface Processes, Vol. 16, Amsterdam: The Netherlands, 2013, pp. 219-235</w:t>
      </w:r>
    </w:p>
    <w:p w14:paraId="26B014B4" w14:textId="77777777" w:rsidR="001D7023" w:rsidRPr="00211F6E" w:rsidRDefault="001D7023" w:rsidP="004D12A8">
      <w:pPr>
        <w:widowControl w:val="0"/>
        <w:autoSpaceDE w:val="0"/>
        <w:autoSpaceDN w:val="0"/>
        <w:adjustRightInd w:val="0"/>
        <w:spacing w:before="100" w:beforeAutospacing="1" w:after="100" w:afterAutospacing="1"/>
        <w:ind w:left="354"/>
        <w:contextualSpacing/>
        <w:jc w:val="both"/>
        <w:rPr>
          <w:b/>
          <w:sz w:val="24"/>
          <w:szCs w:val="24"/>
        </w:rPr>
      </w:pPr>
      <w:r w:rsidRPr="00211F6E">
        <w:rPr>
          <w:b/>
          <w:sz w:val="24"/>
          <w:szCs w:val="24"/>
        </w:rPr>
        <w:t>Articles and Reports:</w:t>
      </w:r>
    </w:p>
    <w:p w14:paraId="4D1856CB" w14:textId="77777777" w:rsidR="007D1DBF" w:rsidRPr="00211F6E" w:rsidRDefault="007D1DBF" w:rsidP="004D12A8">
      <w:pPr>
        <w:widowControl w:val="0"/>
        <w:numPr>
          <w:ilvl w:val="0"/>
          <w:numId w:val="23"/>
        </w:numPr>
        <w:autoSpaceDE w:val="0"/>
        <w:autoSpaceDN w:val="0"/>
        <w:adjustRightInd w:val="0"/>
        <w:spacing w:before="100" w:beforeAutospacing="1" w:after="100" w:afterAutospacing="1"/>
        <w:contextualSpacing/>
        <w:jc w:val="both"/>
        <w:rPr>
          <w:sz w:val="24"/>
          <w:szCs w:val="24"/>
        </w:rPr>
      </w:pPr>
      <w:r w:rsidRPr="00211F6E">
        <w:rPr>
          <w:sz w:val="24"/>
          <w:szCs w:val="24"/>
        </w:rPr>
        <w:t xml:space="preserve">Bart HL, Schmidt R.C, Nyingi W. and </w:t>
      </w:r>
      <w:proofErr w:type="spellStart"/>
      <w:r w:rsidRPr="00211F6E">
        <w:rPr>
          <w:sz w:val="24"/>
          <w:szCs w:val="24"/>
        </w:rPr>
        <w:t>Gathua</w:t>
      </w:r>
      <w:proofErr w:type="spellEnd"/>
      <w:r w:rsidRPr="00211F6E">
        <w:rPr>
          <w:sz w:val="24"/>
          <w:szCs w:val="24"/>
        </w:rPr>
        <w:t xml:space="preserve"> J. 2019. A new species of cyprinoid fish from the Tana River, Kenya (Actinopterygii: </w:t>
      </w:r>
      <w:proofErr w:type="spellStart"/>
      <w:r w:rsidRPr="00211F6E">
        <w:rPr>
          <w:sz w:val="24"/>
          <w:szCs w:val="24"/>
        </w:rPr>
        <w:t>Danionidae</w:t>
      </w:r>
      <w:proofErr w:type="spellEnd"/>
      <w:r w:rsidRPr="00211F6E">
        <w:rPr>
          <w:sz w:val="24"/>
          <w:szCs w:val="24"/>
        </w:rPr>
        <w:t>) </w:t>
      </w:r>
      <w:proofErr w:type="spellStart"/>
      <w:r w:rsidRPr="00211F6E">
        <w:rPr>
          <w:sz w:val="24"/>
          <w:szCs w:val="24"/>
        </w:rPr>
        <w:t>Zootaxa</w:t>
      </w:r>
      <w:proofErr w:type="spellEnd"/>
      <w:r w:rsidRPr="00211F6E">
        <w:rPr>
          <w:sz w:val="24"/>
          <w:szCs w:val="24"/>
        </w:rPr>
        <w:t xml:space="preserve"> 4652 (3): 533–543</w:t>
      </w:r>
    </w:p>
    <w:p w14:paraId="0E235525" w14:textId="77777777" w:rsidR="007D1DBF" w:rsidRPr="00211F6E" w:rsidRDefault="007D1DBF" w:rsidP="004D12A8">
      <w:pPr>
        <w:widowControl w:val="0"/>
        <w:numPr>
          <w:ilvl w:val="0"/>
          <w:numId w:val="23"/>
        </w:numPr>
        <w:autoSpaceDE w:val="0"/>
        <w:autoSpaceDN w:val="0"/>
        <w:adjustRightInd w:val="0"/>
        <w:spacing w:before="100" w:beforeAutospacing="1" w:after="100" w:afterAutospacing="1"/>
        <w:contextualSpacing/>
        <w:jc w:val="both"/>
        <w:rPr>
          <w:sz w:val="24"/>
          <w:szCs w:val="24"/>
        </w:rPr>
      </w:pPr>
      <w:proofErr w:type="spellStart"/>
      <w:r w:rsidRPr="00211F6E">
        <w:rPr>
          <w:sz w:val="24"/>
          <w:szCs w:val="24"/>
        </w:rPr>
        <w:t>Mzingirwa</w:t>
      </w:r>
      <w:proofErr w:type="spellEnd"/>
      <w:r w:rsidRPr="00211F6E">
        <w:rPr>
          <w:sz w:val="24"/>
          <w:szCs w:val="24"/>
        </w:rPr>
        <w:t xml:space="preserve"> FA, </w:t>
      </w:r>
      <w:proofErr w:type="spellStart"/>
      <w:r w:rsidRPr="00211F6E">
        <w:rPr>
          <w:sz w:val="24"/>
          <w:szCs w:val="24"/>
        </w:rPr>
        <w:t>Mkare</w:t>
      </w:r>
      <w:proofErr w:type="spellEnd"/>
      <w:r w:rsidRPr="00211F6E">
        <w:rPr>
          <w:sz w:val="24"/>
          <w:szCs w:val="24"/>
        </w:rPr>
        <w:t xml:space="preserve"> TK, </w:t>
      </w:r>
      <w:proofErr w:type="spellStart"/>
      <w:r w:rsidRPr="00211F6E">
        <w:rPr>
          <w:sz w:val="24"/>
          <w:szCs w:val="24"/>
        </w:rPr>
        <w:t>Nyingi</w:t>
      </w:r>
      <w:proofErr w:type="spellEnd"/>
      <w:r w:rsidRPr="00211F6E">
        <w:rPr>
          <w:sz w:val="24"/>
          <w:szCs w:val="24"/>
        </w:rPr>
        <w:t xml:space="preserve"> DW, </w:t>
      </w:r>
      <w:proofErr w:type="spellStart"/>
      <w:r w:rsidRPr="00211F6E">
        <w:rPr>
          <w:sz w:val="24"/>
          <w:szCs w:val="24"/>
        </w:rPr>
        <w:t>Njiru</w:t>
      </w:r>
      <w:proofErr w:type="spellEnd"/>
      <w:r w:rsidRPr="00211F6E">
        <w:rPr>
          <w:sz w:val="24"/>
          <w:szCs w:val="24"/>
        </w:rPr>
        <w:t xml:space="preserve"> J. 2019. Genetic diversity and spatial population structure of a </w:t>
      </w:r>
      <w:proofErr w:type="spellStart"/>
      <w:r w:rsidRPr="00211F6E">
        <w:rPr>
          <w:sz w:val="24"/>
          <w:szCs w:val="24"/>
        </w:rPr>
        <w:t>deepwater</w:t>
      </w:r>
      <w:proofErr w:type="spellEnd"/>
      <w:r w:rsidRPr="00211F6E">
        <w:rPr>
          <w:sz w:val="24"/>
          <w:szCs w:val="24"/>
        </w:rPr>
        <w:t xml:space="preserve"> snapper, </w:t>
      </w:r>
      <w:proofErr w:type="spellStart"/>
      <w:r w:rsidRPr="00211F6E">
        <w:rPr>
          <w:sz w:val="24"/>
          <w:szCs w:val="24"/>
        </w:rPr>
        <w:t>Pristipomoides</w:t>
      </w:r>
      <w:proofErr w:type="spellEnd"/>
      <w:r w:rsidRPr="00211F6E">
        <w:rPr>
          <w:sz w:val="24"/>
          <w:szCs w:val="24"/>
        </w:rPr>
        <w:t xml:space="preserve"> </w:t>
      </w:r>
      <w:proofErr w:type="spellStart"/>
      <w:r w:rsidRPr="00211F6E">
        <w:rPr>
          <w:sz w:val="24"/>
          <w:szCs w:val="24"/>
        </w:rPr>
        <w:t>filamentosus</w:t>
      </w:r>
      <w:proofErr w:type="spellEnd"/>
      <w:r w:rsidRPr="00211F6E">
        <w:rPr>
          <w:sz w:val="24"/>
          <w:szCs w:val="24"/>
        </w:rPr>
        <w:t xml:space="preserve"> in the southwest Indian Ocean. Molecular Biology Reports, 17 Aug 2019, 46(5):5079-5088</w:t>
      </w:r>
    </w:p>
    <w:p w14:paraId="400D7158" w14:textId="77777777" w:rsidR="007D1DBF" w:rsidRPr="00211F6E" w:rsidRDefault="007D1DBF" w:rsidP="004D12A8">
      <w:pPr>
        <w:widowControl w:val="0"/>
        <w:numPr>
          <w:ilvl w:val="0"/>
          <w:numId w:val="23"/>
        </w:numPr>
        <w:autoSpaceDE w:val="0"/>
        <w:autoSpaceDN w:val="0"/>
        <w:adjustRightInd w:val="0"/>
        <w:spacing w:before="100" w:beforeAutospacing="1" w:after="100" w:afterAutospacing="1"/>
        <w:contextualSpacing/>
        <w:jc w:val="both"/>
        <w:rPr>
          <w:sz w:val="24"/>
          <w:szCs w:val="24"/>
        </w:rPr>
      </w:pPr>
      <w:r w:rsidRPr="00211F6E">
        <w:rPr>
          <w:sz w:val="24"/>
          <w:szCs w:val="24"/>
        </w:rPr>
        <w:t xml:space="preserve">Dieleman, J., B. Van </w:t>
      </w:r>
      <w:proofErr w:type="spellStart"/>
      <w:r w:rsidRPr="00211F6E">
        <w:rPr>
          <w:sz w:val="24"/>
          <w:szCs w:val="24"/>
        </w:rPr>
        <w:t>Bocxlaer</w:t>
      </w:r>
      <w:proofErr w:type="spellEnd"/>
      <w:r w:rsidRPr="00211F6E">
        <w:rPr>
          <w:sz w:val="24"/>
          <w:szCs w:val="24"/>
        </w:rPr>
        <w:t xml:space="preserve">, W. D. Nyingi, A. </w:t>
      </w:r>
      <w:proofErr w:type="spellStart"/>
      <w:r w:rsidRPr="00211F6E">
        <w:rPr>
          <w:sz w:val="24"/>
          <w:szCs w:val="24"/>
        </w:rPr>
        <w:t>Lyaruu</w:t>
      </w:r>
      <w:proofErr w:type="spellEnd"/>
      <w:r w:rsidRPr="00211F6E">
        <w:rPr>
          <w:sz w:val="24"/>
          <w:szCs w:val="24"/>
        </w:rPr>
        <w:t>, and D. Verschuren. 2019. Recurrent changes in cichlid dentition linked to climate-driven lake-level fluctuations. Ecosphere 10(4):e02664. 10.1002/ecs2.2664</w:t>
      </w:r>
    </w:p>
    <w:p w14:paraId="59367ABF" w14:textId="77777777" w:rsidR="007D1DBF" w:rsidRPr="00211F6E" w:rsidRDefault="007D1DBF" w:rsidP="004D12A8">
      <w:pPr>
        <w:widowControl w:val="0"/>
        <w:numPr>
          <w:ilvl w:val="0"/>
          <w:numId w:val="23"/>
        </w:numPr>
        <w:autoSpaceDE w:val="0"/>
        <w:autoSpaceDN w:val="0"/>
        <w:adjustRightInd w:val="0"/>
        <w:spacing w:before="100" w:beforeAutospacing="1" w:after="100" w:afterAutospacing="1"/>
        <w:contextualSpacing/>
        <w:jc w:val="both"/>
        <w:rPr>
          <w:sz w:val="24"/>
          <w:szCs w:val="24"/>
        </w:rPr>
      </w:pPr>
      <w:r w:rsidRPr="00211F6E">
        <w:rPr>
          <w:sz w:val="24"/>
          <w:szCs w:val="24"/>
        </w:rPr>
        <w:t xml:space="preserve">Schmidt R.C, Bart HL, Nyingi W. and </w:t>
      </w:r>
      <w:proofErr w:type="spellStart"/>
      <w:r w:rsidRPr="00211F6E">
        <w:rPr>
          <w:sz w:val="24"/>
          <w:szCs w:val="24"/>
        </w:rPr>
        <w:t>Gathua</w:t>
      </w:r>
      <w:proofErr w:type="spellEnd"/>
      <w:r w:rsidRPr="00211F6E">
        <w:rPr>
          <w:sz w:val="24"/>
          <w:szCs w:val="24"/>
        </w:rPr>
        <w:t xml:space="preserve"> J. 2019. Integrative taxonomy of the red-finned barb, </w:t>
      </w:r>
      <w:proofErr w:type="spellStart"/>
      <w:r w:rsidRPr="00211F6E">
        <w:rPr>
          <w:sz w:val="24"/>
          <w:szCs w:val="24"/>
        </w:rPr>
        <w:t>Enteromius</w:t>
      </w:r>
      <w:proofErr w:type="spellEnd"/>
      <w:r w:rsidRPr="00211F6E">
        <w:rPr>
          <w:sz w:val="24"/>
          <w:szCs w:val="24"/>
        </w:rPr>
        <w:t xml:space="preserve"> </w:t>
      </w:r>
      <w:proofErr w:type="spellStart"/>
      <w:r w:rsidRPr="00211F6E">
        <w:rPr>
          <w:sz w:val="24"/>
          <w:szCs w:val="24"/>
        </w:rPr>
        <w:t>apleurogramma</w:t>
      </w:r>
      <w:proofErr w:type="spellEnd"/>
      <w:r w:rsidRPr="00211F6E">
        <w:rPr>
          <w:sz w:val="24"/>
          <w:szCs w:val="24"/>
        </w:rPr>
        <w:t xml:space="preserve"> (</w:t>
      </w:r>
      <w:proofErr w:type="spellStart"/>
      <w:r w:rsidRPr="00211F6E">
        <w:rPr>
          <w:sz w:val="24"/>
          <w:szCs w:val="24"/>
        </w:rPr>
        <w:t>Cyprininae</w:t>
      </w:r>
      <w:proofErr w:type="spellEnd"/>
      <w:r w:rsidRPr="00211F6E">
        <w:rPr>
          <w:sz w:val="24"/>
          <w:szCs w:val="24"/>
        </w:rPr>
        <w:t xml:space="preserve">: </w:t>
      </w:r>
      <w:proofErr w:type="spellStart"/>
      <w:r w:rsidRPr="00211F6E">
        <w:rPr>
          <w:sz w:val="24"/>
          <w:szCs w:val="24"/>
        </w:rPr>
        <w:t>Smiliogastrini</w:t>
      </w:r>
      <w:proofErr w:type="spellEnd"/>
      <w:r w:rsidRPr="00211F6E">
        <w:rPr>
          <w:sz w:val="24"/>
          <w:szCs w:val="24"/>
        </w:rPr>
        <w:t xml:space="preserve">) from Kenya, supports recognition of E. </w:t>
      </w:r>
      <w:proofErr w:type="spellStart"/>
      <w:r w:rsidRPr="00211F6E">
        <w:rPr>
          <w:sz w:val="24"/>
          <w:szCs w:val="24"/>
        </w:rPr>
        <w:t>amboseli</w:t>
      </w:r>
      <w:proofErr w:type="spellEnd"/>
      <w:r w:rsidRPr="00211F6E">
        <w:rPr>
          <w:sz w:val="24"/>
          <w:szCs w:val="24"/>
        </w:rPr>
        <w:t xml:space="preserve"> as a valid species. </w:t>
      </w:r>
      <w:proofErr w:type="spellStart"/>
      <w:r w:rsidRPr="00211F6E">
        <w:rPr>
          <w:sz w:val="24"/>
          <w:szCs w:val="24"/>
        </w:rPr>
        <w:t>Zootaxa</w:t>
      </w:r>
      <w:proofErr w:type="spellEnd"/>
      <w:r w:rsidRPr="00211F6E">
        <w:rPr>
          <w:sz w:val="24"/>
          <w:szCs w:val="24"/>
        </w:rPr>
        <w:t xml:space="preserve"> 4482 (3): 566–578</w:t>
      </w:r>
    </w:p>
    <w:p w14:paraId="3536A023" w14:textId="4B992448" w:rsidR="00B658A2" w:rsidRPr="00211F6E" w:rsidRDefault="00B658A2" w:rsidP="004D12A8">
      <w:pPr>
        <w:widowControl w:val="0"/>
        <w:numPr>
          <w:ilvl w:val="0"/>
          <w:numId w:val="23"/>
        </w:numPr>
        <w:autoSpaceDE w:val="0"/>
        <w:autoSpaceDN w:val="0"/>
        <w:adjustRightInd w:val="0"/>
        <w:spacing w:before="100" w:beforeAutospacing="1" w:after="100" w:afterAutospacing="1"/>
        <w:contextualSpacing/>
        <w:jc w:val="both"/>
        <w:rPr>
          <w:sz w:val="24"/>
          <w:szCs w:val="24"/>
        </w:rPr>
      </w:pPr>
      <w:r w:rsidRPr="00211F6E">
        <w:rPr>
          <w:sz w:val="24"/>
          <w:szCs w:val="24"/>
          <w:lang w:val="en-GB"/>
        </w:rPr>
        <w:t xml:space="preserve">Cao, L., Song, </w:t>
      </w:r>
      <w:proofErr w:type="spellStart"/>
      <w:proofErr w:type="gramStart"/>
      <w:r w:rsidRPr="00211F6E">
        <w:rPr>
          <w:sz w:val="24"/>
          <w:szCs w:val="24"/>
          <w:lang w:val="en-GB"/>
        </w:rPr>
        <w:t>Xue,L</w:t>
      </w:r>
      <w:proofErr w:type="spellEnd"/>
      <w:r w:rsidRPr="00211F6E">
        <w:rPr>
          <w:sz w:val="24"/>
          <w:szCs w:val="24"/>
          <w:lang w:val="en-GB"/>
        </w:rPr>
        <w:t>.</w:t>
      </w:r>
      <w:proofErr w:type="gramEnd"/>
      <w:r w:rsidRPr="00211F6E">
        <w:rPr>
          <w:sz w:val="24"/>
          <w:szCs w:val="24"/>
          <w:lang w:val="en-GB"/>
        </w:rPr>
        <w:t xml:space="preserve">, </w:t>
      </w:r>
      <w:r w:rsidRPr="00211F6E">
        <w:rPr>
          <w:b/>
          <w:sz w:val="24"/>
          <w:szCs w:val="24"/>
          <w:lang w:val="en-GB"/>
        </w:rPr>
        <w:t>Nyingi, D.W</w:t>
      </w:r>
      <w:r w:rsidRPr="00211F6E">
        <w:rPr>
          <w:sz w:val="24"/>
          <w:szCs w:val="24"/>
          <w:lang w:val="en-GB"/>
        </w:rPr>
        <w:t xml:space="preserve">., Zhang, E. (2019) Mitogenomic and phylogenetic analyses of the Nile pufferfish Tetraodon </w:t>
      </w:r>
      <w:proofErr w:type="spellStart"/>
      <w:r w:rsidRPr="00211F6E">
        <w:rPr>
          <w:sz w:val="24"/>
          <w:szCs w:val="24"/>
          <w:lang w:val="en-GB"/>
        </w:rPr>
        <w:t>lineatus</w:t>
      </w:r>
      <w:proofErr w:type="spellEnd"/>
      <w:r w:rsidRPr="00211F6E">
        <w:rPr>
          <w:sz w:val="24"/>
          <w:szCs w:val="24"/>
          <w:lang w:val="en-GB"/>
        </w:rPr>
        <w:t xml:space="preserve"> (Linnaeus, 1758) (Pisces: Tetraodontidae) from Lake Turkana in East Africa"</w:t>
      </w:r>
    </w:p>
    <w:p w14:paraId="58EFB552" w14:textId="2A048DBB" w:rsidR="0051756D" w:rsidRPr="00211F6E" w:rsidRDefault="008248D5" w:rsidP="004D12A8">
      <w:pPr>
        <w:widowControl w:val="0"/>
        <w:numPr>
          <w:ilvl w:val="0"/>
          <w:numId w:val="23"/>
        </w:numPr>
        <w:autoSpaceDE w:val="0"/>
        <w:autoSpaceDN w:val="0"/>
        <w:adjustRightInd w:val="0"/>
        <w:spacing w:before="100" w:beforeAutospacing="1" w:after="100" w:afterAutospacing="1"/>
        <w:contextualSpacing/>
        <w:jc w:val="both"/>
        <w:rPr>
          <w:sz w:val="24"/>
          <w:szCs w:val="24"/>
        </w:rPr>
      </w:pPr>
      <w:r w:rsidRPr="00211F6E">
        <w:rPr>
          <w:sz w:val="24"/>
          <w:szCs w:val="24"/>
          <w:lang w:val="nl-BE"/>
        </w:rPr>
        <w:t xml:space="preserve">Dieleman, J., Muschick, M., Nyingi, D. W. &amp; Verschuren, D. 2018. </w:t>
      </w:r>
      <w:r w:rsidRPr="00211F6E">
        <w:rPr>
          <w:sz w:val="24"/>
          <w:szCs w:val="24"/>
          <w:lang w:val="en-GB"/>
        </w:rPr>
        <w:t xml:space="preserve">Species integrity and origin of </w:t>
      </w:r>
      <w:r w:rsidRPr="00211F6E">
        <w:rPr>
          <w:i/>
          <w:sz w:val="24"/>
          <w:szCs w:val="24"/>
          <w:lang w:val="en-GB"/>
        </w:rPr>
        <w:t xml:space="preserve">Oreochromis </w:t>
      </w:r>
      <w:proofErr w:type="spellStart"/>
      <w:r w:rsidRPr="00211F6E">
        <w:rPr>
          <w:i/>
          <w:sz w:val="24"/>
          <w:szCs w:val="24"/>
          <w:lang w:val="en-GB"/>
        </w:rPr>
        <w:t>hunteri</w:t>
      </w:r>
      <w:proofErr w:type="spellEnd"/>
      <w:r w:rsidRPr="00211F6E">
        <w:rPr>
          <w:i/>
          <w:sz w:val="24"/>
          <w:szCs w:val="24"/>
          <w:lang w:val="en-GB"/>
        </w:rPr>
        <w:t xml:space="preserve"> </w:t>
      </w:r>
      <w:r w:rsidRPr="00211F6E">
        <w:rPr>
          <w:sz w:val="24"/>
          <w:szCs w:val="24"/>
          <w:lang w:val="en-GB"/>
        </w:rPr>
        <w:t xml:space="preserve">(Pisces: </w:t>
      </w:r>
      <w:proofErr w:type="spellStart"/>
      <w:r w:rsidRPr="00211F6E">
        <w:rPr>
          <w:sz w:val="24"/>
          <w:szCs w:val="24"/>
          <w:lang w:val="en-GB"/>
        </w:rPr>
        <w:t>Cichlidae</w:t>
      </w:r>
      <w:proofErr w:type="spellEnd"/>
      <w:r w:rsidRPr="00211F6E">
        <w:rPr>
          <w:sz w:val="24"/>
          <w:szCs w:val="24"/>
          <w:lang w:val="en-GB"/>
        </w:rPr>
        <w:t xml:space="preserve">), endemic to crater lake </w:t>
      </w:r>
      <w:proofErr w:type="spellStart"/>
      <w:r w:rsidRPr="00211F6E">
        <w:rPr>
          <w:sz w:val="24"/>
          <w:szCs w:val="24"/>
          <w:lang w:val="en-GB"/>
        </w:rPr>
        <w:t>Chala</w:t>
      </w:r>
      <w:proofErr w:type="spellEnd"/>
      <w:r w:rsidRPr="00211F6E">
        <w:rPr>
          <w:sz w:val="24"/>
          <w:szCs w:val="24"/>
          <w:lang w:val="en-GB"/>
        </w:rPr>
        <w:t xml:space="preserve"> (Kenya-Tanzania). </w:t>
      </w:r>
      <w:proofErr w:type="spellStart"/>
      <w:r w:rsidRPr="00211F6E">
        <w:rPr>
          <w:i/>
          <w:sz w:val="24"/>
          <w:szCs w:val="24"/>
          <w:lang w:val="en-GB"/>
        </w:rPr>
        <w:t>Hydrobiologia</w:t>
      </w:r>
      <w:proofErr w:type="spellEnd"/>
      <w:r w:rsidRPr="00211F6E">
        <w:rPr>
          <w:i/>
          <w:sz w:val="24"/>
          <w:szCs w:val="24"/>
          <w:lang w:val="en-GB"/>
        </w:rPr>
        <w:t>.</w:t>
      </w:r>
      <w:r w:rsidRPr="00211F6E">
        <w:rPr>
          <w:sz w:val="24"/>
          <w:szCs w:val="24"/>
          <w:lang w:val="en-GB"/>
        </w:rPr>
        <w:t xml:space="preserve"> </w:t>
      </w:r>
      <w:hyperlink r:id="rId21" w:history="1">
        <w:r w:rsidRPr="00211F6E">
          <w:rPr>
            <w:rStyle w:val="Hyperlink"/>
            <w:sz w:val="24"/>
            <w:szCs w:val="24"/>
            <w:lang w:val="en-GB"/>
          </w:rPr>
          <w:t>doi.org/10-1007/s10750-018-3570-7</w:t>
        </w:r>
      </w:hyperlink>
    </w:p>
    <w:p w14:paraId="7DE91F07" w14:textId="73583A3D" w:rsidR="00300470" w:rsidRPr="00211F6E" w:rsidRDefault="00300470" w:rsidP="004D12A8">
      <w:pPr>
        <w:widowControl w:val="0"/>
        <w:numPr>
          <w:ilvl w:val="0"/>
          <w:numId w:val="23"/>
        </w:numPr>
        <w:autoSpaceDE w:val="0"/>
        <w:autoSpaceDN w:val="0"/>
        <w:adjustRightInd w:val="0"/>
        <w:spacing w:before="100" w:beforeAutospacing="1" w:after="100" w:afterAutospacing="1"/>
        <w:contextualSpacing/>
        <w:jc w:val="both"/>
        <w:rPr>
          <w:sz w:val="24"/>
          <w:szCs w:val="24"/>
        </w:rPr>
      </w:pPr>
      <w:proofErr w:type="spellStart"/>
      <w:r w:rsidRPr="00211F6E">
        <w:rPr>
          <w:sz w:val="24"/>
          <w:szCs w:val="24"/>
        </w:rPr>
        <w:t>Kishe-Machumu</w:t>
      </w:r>
      <w:proofErr w:type="spellEnd"/>
      <w:r w:rsidRPr="00211F6E">
        <w:rPr>
          <w:sz w:val="24"/>
          <w:szCs w:val="24"/>
        </w:rPr>
        <w:t xml:space="preserve">, M.A, </w:t>
      </w:r>
      <w:proofErr w:type="spellStart"/>
      <w:r w:rsidRPr="00211F6E">
        <w:rPr>
          <w:sz w:val="24"/>
          <w:szCs w:val="24"/>
        </w:rPr>
        <w:t>Natugonza</w:t>
      </w:r>
      <w:proofErr w:type="spellEnd"/>
      <w:r w:rsidRPr="00211F6E">
        <w:rPr>
          <w:sz w:val="24"/>
          <w:szCs w:val="24"/>
        </w:rPr>
        <w:t xml:space="preserve">, V., </w:t>
      </w:r>
      <w:proofErr w:type="spellStart"/>
      <w:r w:rsidRPr="00211F6E">
        <w:rPr>
          <w:sz w:val="24"/>
          <w:szCs w:val="24"/>
        </w:rPr>
        <w:t>Nyingi</w:t>
      </w:r>
      <w:proofErr w:type="spellEnd"/>
      <w:r w:rsidRPr="00211F6E">
        <w:rPr>
          <w:sz w:val="24"/>
          <w:szCs w:val="24"/>
        </w:rPr>
        <w:t xml:space="preserve">, D.W., </w:t>
      </w:r>
      <w:proofErr w:type="spellStart"/>
      <w:r w:rsidRPr="00211F6E">
        <w:rPr>
          <w:sz w:val="24"/>
          <w:szCs w:val="24"/>
        </w:rPr>
        <w:t>Snoeks</w:t>
      </w:r>
      <w:proofErr w:type="spellEnd"/>
      <w:r w:rsidRPr="00211F6E">
        <w:rPr>
          <w:sz w:val="24"/>
          <w:szCs w:val="24"/>
        </w:rPr>
        <w:t xml:space="preserve">, J., </w:t>
      </w:r>
      <w:proofErr w:type="spellStart"/>
      <w:r w:rsidRPr="00211F6E">
        <w:rPr>
          <w:sz w:val="24"/>
          <w:szCs w:val="24"/>
        </w:rPr>
        <w:t>Carr</w:t>
      </w:r>
      <w:proofErr w:type="spellEnd"/>
      <w:r w:rsidRPr="00211F6E">
        <w:rPr>
          <w:sz w:val="24"/>
          <w:szCs w:val="24"/>
        </w:rPr>
        <w:t xml:space="preserve">, J, Seehausen, O., and Sayer, C.A. 2018. The status and distribution of freshwater fishes in the Lake Victoria Basin in Sayer, C.A., </w:t>
      </w:r>
      <w:proofErr w:type="spellStart"/>
      <w:r w:rsidRPr="00211F6E">
        <w:rPr>
          <w:sz w:val="24"/>
          <w:szCs w:val="24"/>
        </w:rPr>
        <w:t>Máiz</w:t>
      </w:r>
      <w:proofErr w:type="spellEnd"/>
      <w:r w:rsidRPr="00211F6E">
        <w:rPr>
          <w:sz w:val="24"/>
          <w:szCs w:val="24"/>
        </w:rPr>
        <w:t xml:space="preserve">-Tomé, L. and </w:t>
      </w:r>
      <w:proofErr w:type="spellStart"/>
      <w:r w:rsidRPr="00211F6E">
        <w:rPr>
          <w:sz w:val="24"/>
          <w:szCs w:val="24"/>
        </w:rPr>
        <w:t>Darwall</w:t>
      </w:r>
      <w:proofErr w:type="spellEnd"/>
      <w:r w:rsidRPr="00211F6E">
        <w:rPr>
          <w:sz w:val="24"/>
          <w:szCs w:val="24"/>
        </w:rPr>
        <w:t>, W.R.T. (2018). Freshwater biodiversity in the Lake Victoria Basin: Guidance for species conservation, site protection, climate resilience and sustainable livelihoods. Cambridge, UK and Gland, Switzerland: IUCN. xiv +226pp</w:t>
      </w:r>
    </w:p>
    <w:p w14:paraId="19AC5A1B" w14:textId="297CFA9C" w:rsidR="003F052F" w:rsidRPr="00211F6E" w:rsidRDefault="003F052F" w:rsidP="004D12A8">
      <w:pPr>
        <w:widowControl w:val="0"/>
        <w:numPr>
          <w:ilvl w:val="0"/>
          <w:numId w:val="23"/>
        </w:numPr>
        <w:autoSpaceDE w:val="0"/>
        <w:autoSpaceDN w:val="0"/>
        <w:adjustRightInd w:val="0"/>
        <w:spacing w:before="100" w:beforeAutospacing="1" w:after="100" w:afterAutospacing="1"/>
        <w:contextualSpacing/>
        <w:jc w:val="both"/>
        <w:rPr>
          <w:sz w:val="24"/>
          <w:szCs w:val="24"/>
        </w:rPr>
      </w:pPr>
      <w:proofErr w:type="spellStart"/>
      <w:r w:rsidRPr="00211F6E">
        <w:rPr>
          <w:sz w:val="24"/>
          <w:szCs w:val="24"/>
        </w:rPr>
        <w:t>Okwiri</w:t>
      </w:r>
      <w:proofErr w:type="spellEnd"/>
      <w:r w:rsidRPr="00211F6E">
        <w:rPr>
          <w:sz w:val="24"/>
          <w:szCs w:val="24"/>
        </w:rPr>
        <w:t xml:space="preserve"> B., Cao L. Nyingi D.W. and Zhang E. 2018. Molecular phylogenetic analysis of the catfish species </w:t>
      </w:r>
      <w:proofErr w:type="spellStart"/>
      <w:r w:rsidRPr="00211F6E">
        <w:rPr>
          <w:sz w:val="24"/>
          <w:szCs w:val="24"/>
        </w:rPr>
        <w:t>Auchenoglanis</w:t>
      </w:r>
      <w:proofErr w:type="spellEnd"/>
      <w:r w:rsidRPr="00211F6E">
        <w:rPr>
          <w:sz w:val="24"/>
          <w:szCs w:val="24"/>
        </w:rPr>
        <w:t xml:space="preserve"> occidentalis (Valenciennes, 1840) (Pisces: </w:t>
      </w:r>
      <w:proofErr w:type="spellStart"/>
      <w:r w:rsidRPr="00211F6E">
        <w:rPr>
          <w:sz w:val="24"/>
          <w:szCs w:val="24"/>
        </w:rPr>
        <w:t>Claroteidae</w:t>
      </w:r>
      <w:proofErr w:type="spellEnd"/>
      <w:r w:rsidRPr="00211F6E">
        <w:rPr>
          <w:sz w:val="24"/>
          <w:szCs w:val="24"/>
        </w:rPr>
        <w:t xml:space="preserve">) from Lake Turkana in East Africa: taxonomic implications. </w:t>
      </w:r>
      <w:proofErr w:type="spellStart"/>
      <w:r w:rsidRPr="00211F6E">
        <w:rPr>
          <w:sz w:val="24"/>
          <w:szCs w:val="24"/>
        </w:rPr>
        <w:t>Zootaxa</w:t>
      </w:r>
      <w:proofErr w:type="spellEnd"/>
      <w:r w:rsidRPr="00211F6E">
        <w:rPr>
          <w:sz w:val="24"/>
          <w:szCs w:val="24"/>
        </w:rPr>
        <w:t xml:space="preserve"> 4450 (1): 115–124  </w:t>
      </w:r>
    </w:p>
    <w:p w14:paraId="697A60AD" w14:textId="7F9023CE" w:rsidR="004B710A" w:rsidRPr="00211F6E" w:rsidRDefault="004B710A" w:rsidP="004D12A8">
      <w:pPr>
        <w:widowControl w:val="0"/>
        <w:numPr>
          <w:ilvl w:val="0"/>
          <w:numId w:val="23"/>
        </w:numPr>
        <w:autoSpaceDE w:val="0"/>
        <w:autoSpaceDN w:val="0"/>
        <w:adjustRightInd w:val="0"/>
        <w:spacing w:before="100" w:beforeAutospacing="1" w:after="100" w:afterAutospacing="1"/>
        <w:contextualSpacing/>
        <w:jc w:val="both"/>
        <w:rPr>
          <w:sz w:val="24"/>
          <w:szCs w:val="24"/>
        </w:rPr>
      </w:pPr>
      <w:proofErr w:type="spellStart"/>
      <w:r w:rsidRPr="00211F6E">
        <w:rPr>
          <w:sz w:val="24"/>
          <w:szCs w:val="24"/>
          <w:u w:val="single"/>
        </w:rPr>
        <w:t>Ndiwa</w:t>
      </w:r>
      <w:proofErr w:type="spellEnd"/>
      <w:r w:rsidRPr="00211F6E">
        <w:rPr>
          <w:sz w:val="24"/>
          <w:szCs w:val="24"/>
          <w:u w:val="single"/>
        </w:rPr>
        <w:t xml:space="preserve"> TC</w:t>
      </w:r>
      <w:r w:rsidRPr="00211F6E">
        <w:rPr>
          <w:sz w:val="24"/>
          <w:szCs w:val="24"/>
        </w:rPr>
        <w:t xml:space="preserve">, </w:t>
      </w:r>
      <w:proofErr w:type="spellStart"/>
      <w:r w:rsidRPr="00211F6E">
        <w:rPr>
          <w:sz w:val="24"/>
          <w:szCs w:val="24"/>
        </w:rPr>
        <w:t>Nyingi</w:t>
      </w:r>
      <w:proofErr w:type="spellEnd"/>
      <w:r w:rsidRPr="00211F6E">
        <w:rPr>
          <w:sz w:val="24"/>
          <w:szCs w:val="24"/>
        </w:rPr>
        <w:t xml:space="preserve"> D, </w:t>
      </w:r>
      <w:proofErr w:type="spellStart"/>
      <w:r w:rsidRPr="00211F6E">
        <w:rPr>
          <w:sz w:val="24"/>
          <w:szCs w:val="24"/>
        </w:rPr>
        <w:t>Wemali</w:t>
      </w:r>
      <w:proofErr w:type="spellEnd"/>
      <w:r w:rsidRPr="00211F6E">
        <w:rPr>
          <w:sz w:val="24"/>
          <w:szCs w:val="24"/>
        </w:rPr>
        <w:t xml:space="preserve"> E, Yusuf HA. "</w:t>
      </w:r>
      <w:r w:rsidRPr="00211F6E">
        <w:rPr>
          <w:i/>
          <w:iCs/>
          <w:sz w:val="24"/>
          <w:szCs w:val="24"/>
        </w:rPr>
        <w:t xml:space="preserve">Seafood value chains and mangrove restoration in </w:t>
      </w:r>
      <w:proofErr w:type="spellStart"/>
      <w:r w:rsidRPr="00211F6E">
        <w:rPr>
          <w:i/>
          <w:iCs/>
          <w:sz w:val="24"/>
          <w:szCs w:val="24"/>
        </w:rPr>
        <w:t>Mida</w:t>
      </w:r>
      <w:proofErr w:type="spellEnd"/>
      <w:r w:rsidRPr="00211F6E">
        <w:rPr>
          <w:i/>
          <w:iCs/>
          <w:sz w:val="24"/>
          <w:szCs w:val="24"/>
        </w:rPr>
        <w:t xml:space="preserve"> Creek</w:t>
      </w:r>
      <w:r w:rsidRPr="00211F6E">
        <w:rPr>
          <w:sz w:val="24"/>
          <w:szCs w:val="24"/>
        </w:rPr>
        <w:t>.". In: </w:t>
      </w:r>
      <w:r w:rsidRPr="00211F6E">
        <w:rPr>
          <w:i/>
          <w:iCs/>
          <w:sz w:val="24"/>
          <w:szCs w:val="24"/>
        </w:rPr>
        <w:t xml:space="preserve">In </w:t>
      </w:r>
      <w:proofErr w:type="spellStart"/>
      <w:r w:rsidRPr="00211F6E">
        <w:rPr>
          <w:i/>
          <w:iCs/>
          <w:sz w:val="24"/>
          <w:szCs w:val="24"/>
        </w:rPr>
        <w:t>Leew</w:t>
      </w:r>
      <w:proofErr w:type="spellEnd"/>
      <w:r w:rsidRPr="00211F6E">
        <w:rPr>
          <w:i/>
          <w:iCs/>
          <w:sz w:val="24"/>
          <w:szCs w:val="24"/>
        </w:rPr>
        <w:t xml:space="preserve"> J, </w:t>
      </w:r>
      <w:proofErr w:type="spellStart"/>
      <w:r w:rsidRPr="00211F6E">
        <w:rPr>
          <w:i/>
          <w:iCs/>
          <w:sz w:val="24"/>
          <w:szCs w:val="24"/>
        </w:rPr>
        <w:t>Koech</w:t>
      </w:r>
      <w:proofErr w:type="spellEnd"/>
      <w:r w:rsidRPr="00211F6E">
        <w:rPr>
          <w:i/>
          <w:iCs/>
          <w:sz w:val="24"/>
          <w:szCs w:val="24"/>
        </w:rPr>
        <w:t xml:space="preserve"> G, </w:t>
      </w:r>
      <w:proofErr w:type="spellStart"/>
      <w:r w:rsidRPr="00211F6E">
        <w:rPr>
          <w:i/>
          <w:iCs/>
          <w:sz w:val="24"/>
          <w:szCs w:val="24"/>
        </w:rPr>
        <w:t>Yaye</w:t>
      </w:r>
      <w:proofErr w:type="spellEnd"/>
      <w:r w:rsidRPr="00211F6E">
        <w:rPr>
          <w:i/>
          <w:iCs/>
          <w:sz w:val="24"/>
          <w:szCs w:val="24"/>
        </w:rPr>
        <w:t xml:space="preserve"> A, </w:t>
      </w:r>
      <w:proofErr w:type="spellStart"/>
      <w:r w:rsidRPr="00211F6E">
        <w:rPr>
          <w:i/>
          <w:iCs/>
          <w:sz w:val="24"/>
          <w:szCs w:val="24"/>
        </w:rPr>
        <w:t>Nyongesa</w:t>
      </w:r>
      <w:proofErr w:type="spellEnd"/>
      <w:r w:rsidRPr="00211F6E">
        <w:rPr>
          <w:i/>
          <w:iCs/>
          <w:sz w:val="24"/>
          <w:szCs w:val="24"/>
        </w:rPr>
        <w:t xml:space="preserve"> J. 2017. A review of best practice </w:t>
      </w:r>
      <w:r w:rsidRPr="00211F6E">
        <w:rPr>
          <w:i/>
          <w:iCs/>
          <w:sz w:val="24"/>
          <w:szCs w:val="24"/>
        </w:rPr>
        <w:lastRenderedPageBreak/>
        <w:t>in the Horn of Africa with biodiversity based value chain development for pro-poor biodiversity conservation</w:t>
      </w:r>
      <w:r w:rsidRPr="00211F6E">
        <w:rPr>
          <w:sz w:val="24"/>
          <w:szCs w:val="24"/>
        </w:rPr>
        <w:t>. Nairobi: ICRAF; 2017.</w:t>
      </w:r>
    </w:p>
    <w:p w14:paraId="4C16F4C3" w14:textId="77777777" w:rsidR="008002D0" w:rsidRPr="00211F6E" w:rsidRDefault="008002D0" w:rsidP="004D12A8">
      <w:pPr>
        <w:widowControl w:val="0"/>
        <w:numPr>
          <w:ilvl w:val="0"/>
          <w:numId w:val="23"/>
        </w:numPr>
        <w:autoSpaceDE w:val="0"/>
        <w:autoSpaceDN w:val="0"/>
        <w:adjustRightInd w:val="0"/>
        <w:spacing w:before="100" w:beforeAutospacing="1" w:after="100" w:afterAutospacing="1"/>
        <w:contextualSpacing/>
        <w:jc w:val="both"/>
        <w:rPr>
          <w:sz w:val="24"/>
          <w:szCs w:val="24"/>
        </w:rPr>
      </w:pPr>
      <w:r w:rsidRPr="00211F6E">
        <w:rPr>
          <w:sz w:val="24"/>
          <w:szCs w:val="24"/>
          <w:u w:val="single"/>
        </w:rPr>
        <w:t>Schmidt, Ray</w:t>
      </w:r>
      <w:r w:rsidRPr="00211F6E">
        <w:rPr>
          <w:sz w:val="24"/>
          <w:szCs w:val="24"/>
        </w:rPr>
        <w:t xml:space="preserve"> &amp; Bart, Henry &amp; </w:t>
      </w:r>
      <w:r w:rsidRPr="00211F6E">
        <w:rPr>
          <w:b/>
          <w:sz w:val="24"/>
          <w:szCs w:val="24"/>
        </w:rPr>
        <w:t>Dorothy Nyingi, Wanja</w:t>
      </w:r>
      <w:r w:rsidRPr="00211F6E">
        <w:rPr>
          <w:sz w:val="24"/>
          <w:szCs w:val="24"/>
        </w:rPr>
        <w:t>. (2017). Multi-locus phylogeny reveals instances of mitochondrial introgression and unrecognized diversity in Kenyan barbs (</w:t>
      </w:r>
      <w:proofErr w:type="spellStart"/>
      <w:r w:rsidRPr="00211F6E">
        <w:rPr>
          <w:sz w:val="24"/>
          <w:szCs w:val="24"/>
        </w:rPr>
        <w:t>Cyprininae</w:t>
      </w:r>
      <w:proofErr w:type="spellEnd"/>
      <w:r w:rsidRPr="00211F6E">
        <w:rPr>
          <w:sz w:val="24"/>
          <w:szCs w:val="24"/>
        </w:rPr>
        <w:t xml:space="preserve">: </w:t>
      </w:r>
      <w:proofErr w:type="spellStart"/>
      <w:r w:rsidRPr="00211F6E">
        <w:rPr>
          <w:sz w:val="24"/>
          <w:szCs w:val="24"/>
        </w:rPr>
        <w:t>Smiliogastrini</w:t>
      </w:r>
      <w:proofErr w:type="spellEnd"/>
      <w:r w:rsidRPr="00211F6E">
        <w:rPr>
          <w:sz w:val="24"/>
          <w:szCs w:val="24"/>
        </w:rPr>
        <w:t>). Molecular Phylogenetics and Evolution. 111. 35-43. 10.1016/j.ympev.2017.03.015.</w:t>
      </w:r>
    </w:p>
    <w:p w14:paraId="70353C5C" w14:textId="0F9488C0" w:rsidR="004B710A" w:rsidRPr="00211F6E" w:rsidRDefault="004B710A" w:rsidP="004D12A8">
      <w:pPr>
        <w:widowControl w:val="0"/>
        <w:numPr>
          <w:ilvl w:val="0"/>
          <w:numId w:val="23"/>
        </w:numPr>
        <w:autoSpaceDE w:val="0"/>
        <w:autoSpaceDN w:val="0"/>
        <w:adjustRightInd w:val="0"/>
        <w:spacing w:before="100" w:beforeAutospacing="1" w:after="100" w:afterAutospacing="1"/>
        <w:contextualSpacing/>
        <w:jc w:val="both"/>
        <w:rPr>
          <w:sz w:val="24"/>
          <w:szCs w:val="24"/>
        </w:rPr>
      </w:pPr>
      <w:proofErr w:type="spellStart"/>
      <w:r w:rsidRPr="00211F6E">
        <w:rPr>
          <w:sz w:val="24"/>
          <w:szCs w:val="24"/>
          <w:u w:val="single"/>
        </w:rPr>
        <w:t>Ndiwa</w:t>
      </w:r>
      <w:proofErr w:type="spellEnd"/>
      <w:r w:rsidRPr="00211F6E">
        <w:rPr>
          <w:sz w:val="24"/>
          <w:szCs w:val="24"/>
          <w:u w:val="single"/>
        </w:rPr>
        <w:t xml:space="preserve"> TC</w:t>
      </w:r>
      <w:r w:rsidRPr="00211F6E">
        <w:rPr>
          <w:sz w:val="24"/>
          <w:szCs w:val="24"/>
        </w:rPr>
        <w:t xml:space="preserve">, </w:t>
      </w:r>
      <w:proofErr w:type="spellStart"/>
      <w:r w:rsidRPr="00211F6E">
        <w:rPr>
          <w:sz w:val="24"/>
          <w:szCs w:val="24"/>
        </w:rPr>
        <w:t>Nyingi</w:t>
      </w:r>
      <w:proofErr w:type="spellEnd"/>
      <w:r w:rsidRPr="00211F6E">
        <w:rPr>
          <w:sz w:val="24"/>
          <w:szCs w:val="24"/>
        </w:rPr>
        <w:t xml:space="preserve"> D, Claude J, Agnese JF. "Morphological variations of wild populations of Nile tilapia (Oreochromis </w:t>
      </w:r>
      <w:proofErr w:type="spellStart"/>
      <w:r w:rsidRPr="00211F6E">
        <w:rPr>
          <w:sz w:val="24"/>
          <w:szCs w:val="24"/>
        </w:rPr>
        <w:t>niloticus</w:t>
      </w:r>
      <w:proofErr w:type="spellEnd"/>
      <w:r w:rsidRPr="00211F6E">
        <w:rPr>
          <w:sz w:val="24"/>
          <w:szCs w:val="24"/>
        </w:rPr>
        <w:t>) living in extreme environmental conditions in the Kenyan Rift-Valley." </w:t>
      </w:r>
      <w:r w:rsidRPr="00211F6E">
        <w:rPr>
          <w:i/>
          <w:iCs/>
          <w:sz w:val="24"/>
          <w:szCs w:val="24"/>
        </w:rPr>
        <w:t>Environmental Biology of Fishes</w:t>
      </w:r>
      <w:r w:rsidRPr="00211F6E">
        <w:rPr>
          <w:sz w:val="24"/>
          <w:szCs w:val="24"/>
        </w:rPr>
        <w:t>. 2016;99(5):473-485.</w:t>
      </w:r>
    </w:p>
    <w:p w14:paraId="27B8BF99" w14:textId="77777777" w:rsidR="001220B9" w:rsidRPr="00211F6E" w:rsidRDefault="001220B9" w:rsidP="004D12A8">
      <w:pPr>
        <w:widowControl w:val="0"/>
        <w:numPr>
          <w:ilvl w:val="0"/>
          <w:numId w:val="23"/>
        </w:numPr>
        <w:autoSpaceDE w:val="0"/>
        <w:autoSpaceDN w:val="0"/>
        <w:adjustRightInd w:val="0"/>
        <w:spacing w:before="100" w:beforeAutospacing="1" w:after="100" w:afterAutospacing="1"/>
        <w:contextualSpacing/>
        <w:jc w:val="both"/>
        <w:rPr>
          <w:b/>
          <w:sz w:val="24"/>
          <w:szCs w:val="24"/>
        </w:rPr>
      </w:pPr>
      <w:r w:rsidRPr="00211F6E">
        <w:rPr>
          <w:sz w:val="24"/>
          <w:szCs w:val="24"/>
          <w:u w:val="single"/>
        </w:rPr>
        <w:t>Ray C. Schmidt</w:t>
      </w:r>
      <w:r w:rsidRPr="00211F6E">
        <w:rPr>
          <w:sz w:val="24"/>
          <w:szCs w:val="24"/>
        </w:rPr>
        <w:t>, Henry L. Bart Jr &amp;</w:t>
      </w:r>
      <w:r w:rsidRPr="00211F6E">
        <w:rPr>
          <w:b/>
          <w:sz w:val="24"/>
          <w:szCs w:val="24"/>
        </w:rPr>
        <w:t xml:space="preserve"> </w:t>
      </w:r>
      <w:proofErr w:type="spellStart"/>
      <w:r w:rsidRPr="00211F6E">
        <w:rPr>
          <w:b/>
          <w:sz w:val="24"/>
          <w:szCs w:val="24"/>
        </w:rPr>
        <w:t>Wanja</w:t>
      </w:r>
      <w:proofErr w:type="spellEnd"/>
      <w:r w:rsidRPr="00211F6E">
        <w:rPr>
          <w:b/>
          <w:sz w:val="24"/>
          <w:szCs w:val="24"/>
        </w:rPr>
        <w:t xml:space="preserve"> Dorothy </w:t>
      </w:r>
      <w:proofErr w:type="spellStart"/>
      <w:r w:rsidRPr="00211F6E">
        <w:rPr>
          <w:b/>
          <w:sz w:val="24"/>
          <w:szCs w:val="24"/>
        </w:rPr>
        <w:t>Nyingi</w:t>
      </w:r>
      <w:proofErr w:type="spellEnd"/>
      <w:r w:rsidRPr="00211F6E">
        <w:rPr>
          <w:b/>
          <w:sz w:val="24"/>
          <w:szCs w:val="24"/>
        </w:rPr>
        <w:t xml:space="preserve">. </w:t>
      </w:r>
      <w:r w:rsidRPr="00211F6E">
        <w:rPr>
          <w:sz w:val="24"/>
          <w:szCs w:val="24"/>
        </w:rPr>
        <w:t xml:space="preserve">2015. Two new species of African suckermouth catfishes, genus </w:t>
      </w:r>
      <w:proofErr w:type="spellStart"/>
      <w:r w:rsidRPr="00211F6E">
        <w:rPr>
          <w:sz w:val="24"/>
          <w:szCs w:val="24"/>
        </w:rPr>
        <w:t>Chiloglanis</w:t>
      </w:r>
      <w:proofErr w:type="spellEnd"/>
      <w:r w:rsidRPr="00211F6E">
        <w:rPr>
          <w:sz w:val="24"/>
          <w:szCs w:val="24"/>
        </w:rPr>
        <w:t xml:space="preserve"> (</w:t>
      </w:r>
      <w:proofErr w:type="spellStart"/>
      <w:r w:rsidRPr="00211F6E">
        <w:rPr>
          <w:sz w:val="24"/>
          <w:szCs w:val="24"/>
        </w:rPr>
        <w:t>Siluriformes</w:t>
      </w:r>
      <w:proofErr w:type="spellEnd"/>
      <w:r w:rsidRPr="00211F6E">
        <w:rPr>
          <w:sz w:val="24"/>
          <w:szCs w:val="24"/>
        </w:rPr>
        <w:t xml:space="preserve">: Mochokidae), from Kenya with remarks on other taxa from the area. </w:t>
      </w:r>
      <w:proofErr w:type="spellStart"/>
      <w:r w:rsidRPr="00211F6E">
        <w:rPr>
          <w:sz w:val="24"/>
          <w:szCs w:val="24"/>
        </w:rPr>
        <w:t>Zootaxa</w:t>
      </w:r>
      <w:proofErr w:type="spellEnd"/>
      <w:r w:rsidRPr="00211F6E">
        <w:rPr>
          <w:sz w:val="24"/>
          <w:szCs w:val="24"/>
        </w:rPr>
        <w:t xml:space="preserve"> 4044 (1): 045–064</w:t>
      </w:r>
    </w:p>
    <w:p w14:paraId="759B137D" w14:textId="77777777" w:rsidR="001220B9" w:rsidRPr="00211F6E" w:rsidRDefault="001220B9" w:rsidP="004D12A8">
      <w:pPr>
        <w:widowControl w:val="0"/>
        <w:numPr>
          <w:ilvl w:val="0"/>
          <w:numId w:val="23"/>
        </w:numPr>
        <w:autoSpaceDE w:val="0"/>
        <w:autoSpaceDN w:val="0"/>
        <w:adjustRightInd w:val="0"/>
        <w:spacing w:before="100" w:beforeAutospacing="1" w:after="100" w:afterAutospacing="1"/>
        <w:contextualSpacing/>
        <w:jc w:val="both"/>
        <w:rPr>
          <w:sz w:val="24"/>
          <w:szCs w:val="24"/>
        </w:rPr>
      </w:pPr>
      <w:r w:rsidRPr="00211F6E">
        <w:rPr>
          <w:sz w:val="24"/>
          <w:szCs w:val="24"/>
        </w:rPr>
        <w:t xml:space="preserve">Olivier </w:t>
      </w:r>
      <w:proofErr w:type="spellStart"/>
      <w:r w:rsidRPr="00211F6E">
        <w:rPr>
          <w:sz w:val="24"/>
          <w:szCs w:val="24"/>
        </w:rPr>
        <w:t>Hamerlynck</w:t>
      </w:r>
      <w:proofErr w:type="spellEnd"/>
      <w:r w:rsidRPr="00211F6E">
        <w:rPr>
          <w:sz w:val="24"/>
          <w:szCs w:val="24"/>
        </w:rPr>
        <w:t xml:space="preserve">, </w:t>
      </w:r>
      <w:proofErr w:type="spellStart"/>
      <w:r w:rsidRPr="00211F6E">
        <w:rPr>
          <w:b/>
          <w:sz w:val="24"/>
          <w:szCs w:val="24"/>
        </w:rPr>
        <w:t>Wanja</w:t>
      </w:r>
      <w:proofErr w:type="spellEnd"/>
      <w:r w:rsidRPr="00211F6E">
        <w:rPr>
          <w:b/>
          <w:sz w:val="24"/>
          <w:szCs w:val="24"/>
        </w:rPr>
        <w:t xml:space="preserve"> Dorothy </w:t>
      </w:r>
      <w:proofErr w:type="spellStart"/>
      <w:r w:rsidRPr="00211F6E">
        <w:rPr>
          <w:b/>
          <w:sz w:val="24"/>
          <w:szCs w:val="24"/>
        </w:rPr>
        <w:t>Nyingi</w:t>
      </w:r>
      <w:proofErr w:type="spellEnd"/>
      <w:r w:rsidRPr="00211F6E">
        <w:rPr>
          <w:sz w:val="24"/>
          <w:szCs w:val="24"/>
        </w:rPr>
        <w:t xml:space="preserve">, Jean-Luc Paul and </w:t>
      </w:r>
      <w:proofErr w:type="spellStart"/>
      <w:r w:rsidRPr="00211F6E">
        <w:rPr>
          <w:sz w:val="24"/>
          <w:szCs w:val="24"/>
        </w:rPr>
        <w:t>Stéphanie</w:t>
      </w:r>
      <w:proofErr w:type="spellEnd"/>
      <w:r w:rsidRPr="00211F6E">
        <w:rPr>
          <w:sz w:val="24"/>
          <w:szCs w:val="24"/>
        </w:rPr>
        <w:t xml:space="preserve"> </w:t>
      </w:r>
      <w:proofErr w:type="spellStart"/>
      <w:r w:rsidRPr="00211F6E">
        <w:rPr>
          <w:sz w:val="24"/>
          <w:szCs w:val="24"/>
        </w:rPr>
        <w:t>Duvail</w:t>
      </w:r>
      <w:proofErr w:type="spellEnd"/>
      <w:r w:rsidRPr="00211F6E">
        <w:rPr>
          <w:sz w:val="24"/>
          <w:szCs w:val="24"/>
        </w:rPr>
        <w:t xml:space="preserve">. Submitted. The fish-based farming system: maintaining ecosystem health and flexible livelihood portfolios. African Farming Systems, CGIAR, World Bank </w:t>
      </w:r>
    </w:p>
    <w:p w14:paraId="5947AA7B" w14:textId="77777777" w:rsidR="00971393" w:rsidRPr="00211F6E" w:rsidRDefault="00971393" w:rsidP="004D12A8">
      <w:pPr>
        <w:widowControl w:val="0"/>
        <w:numPr>
          <w:ilvl w:val="0"/>
          <w:numId w:val="6"/>
        </w:numPr>
        <w:tabs>
          <w:tab w:val="clear" w:pos="360"/>
          <w:tab w:val="num" w:pos="351"/>
        </w:tabs>
        <w:autoSpaceDE w:val="0"/>
        <w:autoSpaceDN w:val="0"/>
        <w:adjustRightInd w:val="0"/>
        <w:spacing w:before="100" w:beforeAutospacing="1" w:after="100" w:afterAutospacing="1"/>
        <w:ind w:left="351" w:hanging="357"/>
        <w:contextualSpacing/>
        <w:jc w:val="both"/>
        <w:rPr>
          <w:sz w:val="24"/>
          <w:szCs w:val="24"/>
        </w:rPr>
      </w:pPr>
      <w:r w:rsidRPr="00211F6E">
        <w:rPr>
          <w:sz w:val="24"/>
          <w:szCs w:val="24"/>
        </w:rPr>
        <w:t xml:space="preserve">McCauley, D. J., T. E. Dawson, M. E. Power, J. C. Finlay, M. </w:t>
      </w:r>
      <w:proofErr w:type="spellStart"/>
      <w:r w:rsidRPr="00211F6E">
        <w:rPr>
          <w:sz w:val="24"/>
          <w:szCs w:val="24"/>
        </w:rPr>
        <w:t>Ogada</w:t>
      </w:r>
      <w:proofErr w:type="spellEnd"/>
      <w:r w:rsidRPr="00211F6E">
        <w:rPr>
          <w:sz w:val="24"/>
          <w:szCs w:val="24"/>
        </w:rPr>
        <w:t xml:space="preserve">, D. B. Gower, K. Caylor, W. </w:t>
      </w:r>
      <w:r w:rsidRPr="00211F6E">
        <w:rPr>
          <w:b/>
          <w:sz w:val="24"/>
          <w:szCs w:val="24"/>
        </w:rPr>
        <w:t>D. Nyingi</w:t>
      </w:r>
      <w:r w:rsidRPr="00211F6E">
        <w:rPr>
          <w:sz w:val="24"/>
          <w:szCs w:val="24"/>
        </w:rPr>
        <w:t xml:space="preserve">, J. </w:t>
      </w:r>
      <w:proofErr w:type="spellStart"/>
      <w:r w:rsidRPr="00211F6E">
        <w:rPr>
          <w:sz w:val="24"/>
          <w:szCs w:val="24"/>
        </w:rPr>
        <w:t>M.Githaiga</w:t>
      </w:r>
      <w:proofErr w:type="spellEnd"/>
      <w:r w:rsidRPr="00211F6E">
        <w:rPr>
          <w:sz w:val="24"/>
          <w:szCs w:val="24"/>
        </w:rPr>
        <w:t xml:space="preserve">, J. </w:t>
      </w:r>
      <w:proofErr w:type="spellStart"/>
      <w:r w:rsidRPr="00211F6E">
        <w:rPr>
          <w:sz w:val="24"/>
          <w:szCs w:val="24"/>
        </w:rPr>
        <w:t>Nyunja</w:t>
      </w:r>
      <w:proofErr w:type="spellEnd"/>
      <w:r w:rsidRPr="00211F6E">
        <w:rPr>
          <w:sz w:val="24"/>
          <w:szCs w:val="24"/>
        </w:rPr>
        <w:t xml:space="preserve">, F. H. Joyce, R. L. Lewison, and J. S. </w:t>
      </w:r>
      <w:proofErr w:type="spellStart"/>
      <w:r w:rsidRPr="00211F6E">
        <w:rPr>
          <w:sz w:val="24"/>
          <w:szCs w:val="24"/>
        </w:rPr>
        <w:t>Brashares</w:t>
      </w:r>
      <w:proofErr w:type="spellEnd"/>
      <w:r w:rsidRPr="00211F6E">
        <w:rPr>
          <w:sz w:val="24"/>
          <w:szCs w:val="24"/>
        </w:rPr>
        <w:t>. 2015. Carbon stable isotopes suggest that hippopotamus-vectored nutrients subsidize aquatic consumers in an East African river. Ecosphere 6(3):XX. http://dx.doi.org/10.1890/ES14-00514.1</w:t>
      </w:r>
    </w:p>
    <w:p w14:paraId="2D640521" w14:textId="77777777" w:rsidR="002E66E7" w:rsidRPr="00211F6E" w:rsidRDefault="004E0B8E" w:rsidP="004D12A8">
      <w:pPr>
        <w:widowControl w:val="0"/>
        <w:numPr>
          <w:ilvl w:val="0"/>
          <w:numId w:val="6"/>
        </w:numPr>
        <w:tabs>
          <w:tab w:val="clear" w:pos="360"/>
          <w:tab w:val="num" w:pos="354"/>
        </w:tabs>
        <w:autoSpaceDE w:val="0"/>
        <w:autoSpaceDN w:val="0"/>
        <w:adjustRightInd w:val="0"/>
        <w:spacing w:before="100" w:beforeAutospacing="1" w:after="100" w:afterAutospacing="1"/>
        <w:ind w:left="351" w:hanging="357"/>
        <w:contextualSpacing/>
        <w:jc w:val="both"/>
        <w:rPr>
          <w:sz w:val="24"/>
          <w:szCs w:val="24"/>
        </w:rPr>
      </w:pPr>
      <w:r w:rsidRPr="00211F6E">
        <w:rPr>
          <w:sz w:val="24"/>
          <w:szCs w:val="24"/>
          <w:u w:val="single"/>
        </w:rPr>
        <w:t>R. Schmidt</w:t>
      </w:r>
      <w:r w:rsidRPr="00211F6E">
        <w:rPr>
          <w:sz w:val="24"/>
          <w:szCs w:val="24"/>
        </w:rPr>
        <w:t xml:space="preserve">, H. Bart, D. </w:t>
      </w:r>
      <w:r w:rsidRPr="00211F6E">
        <w:rPr>
          <w:b/>
          <w:sz w:val="24"/>
          <w:szCs w:val="24"/>
        </w:rPr>
        <w:t>Nyingi</w:t>
      </w:r>
      <w:r w:rsidRPr="00211F6E">
        <w:rPr>
          <w:sz w:val="24"/>
          <w:szCs w:val="24"/>
        </w:rPr>
        <w:t xml:space="preserve"> and N. </w:t>
      </w:r>
      <w:proofErr w:type="spellStart"/>
      <w:r w:rsidRPr="00211F6E">
        <w:rPr>
          <w:sz w:val="24"/>
          <w:szCs w:val="24"/>
        </w:rPr>
        <w:t>Gichuki</w:t>
      </w:r>
      <w:proofErr w:type="spellEnd"/>
      <w:r w:rsidRPr="00211F6E">
        <w:rPr>
          <w:sz w:val="24"/>
          <w:szCs w:val="24"/>
        </w:rPr>
        <w:t>. 2014. Phylogeny of suckermouth catfishes (</w:t>
      </w:r>
      <w:proofErr w:type="spellStart"/>
      <w:r w:rsidRPr="00211F6E">
        <w:rPr>
          <w:sz w:val="24"/>
          <w:szCs w:val="24"/>
        </w:rPr>
        <w:t>Mochokidae:Chiloglanis</w:t>
      </w:r>
      <w:proofErr w:type="spellEnd"/>
      <w:r w:rsidRPr="00211F6E">
        <w:rPr>
          <w:sz w:val="24"/>
          <w:szCs w:val="24"/>
        </w:rPr>
        <w:t xml:space="preserve">) from Kenya: The utility of Growth Hormone introns in species level </w:t>
      </w:r>
      <w:proofErr w:type="spellStart"/>
      <w:r w:rsidRPr="00211F6E">
        <w:rPr>
          <w:sz w:val="24"/>
          <w:szCs w:val="24"/>
        </w:rPr>
        <w:t>phylogenis</w:t>
      </w:r>
      <w:proofErr w:type="spellEnd"/>
      <w:r w:rsidRPr="00211F6E">
        <w:rPr>
          <w:sz w:val="24"/>
          <w:szCs w:val="24"/>
        </w:rPr>
        <w:t xml:space="preserve"> Molecular Phylogenetics and Evolution 79 (2014) 415–421</w:t>
      </w:r>
    </w:p>
    <w:p w14:paraId="712591A9" w14:textId="77777777" w:rsidR="002E66E7" w:rsidRPr="00211F6E" w:rsidRDefault="004E0B8E" w:rsidP="004D12A8">
      <w:pPr>
        <w:widowControl w:val="0"/>
        <w:numPr>
          <w:ilvl w:val="0"/>
          <w:numId w:val="6"/>
        </w:numPr>
        <w:tabs>
          <w:tab w:val="clear" w:pos="360"/>
          <w:tab w:val="num" w:pos="354"/>
        </w:tabs>
        <w:autoSpaceDE w:val="0"/>
        <w:autoSpaceDN w:val="0"/>
        <w:adjustRightInd w:val="0"/>
        <w:spacing w:before="100" w:beforeAutospacing="1" w:after="100" w:afterAutospacing="1"/>
        <w:ind w:left="351" w:hanging="357"/>
        <w:contextualSpacing/>
        <w:jc w:val="both"/>
        <w:rPr>
          <w:sz w:val="24"/>
          <w:szCs w:val="24"/>
          <w:lang w:val="en-GB"/>
        </w:rPr>
      </w:pPr>
      <w:proofErr w:type="spellStart"/>
      <w:r w:rsidRPr="00211F6E">
        <w:rPr>
          <w:sz w:val="24"/>
          <w:szCs w:val="24"/>
          <w:u w:val="single"/>
        </w:rPr>
        <w:t>Ndiwa</w:t>
      </w:r>
      <w:proofErr w:type="spellEnd"/>
      <w:r w:rsidRPr="00211F6E">
        <w:rPr>
          <w:sz w:val="24"/>
          <w:szCs w:val="24"/>
          <w:u w:val="single"/>
        </w:rPr>
        <w:t xml:space="preserve"> TC,</w:t>
      </w:r>
      <w:r w:rsidRPr="00211F6E">
        <w:rPr>
          <w:sz w:val="24"/>
          <w:szCs w:val="24"/>
        </w:rPr>
        <w:t xml:space="preserve"> </w:t>
      </w:r>
      <w:proofErr w:type="spellStart"/>
      <w:r w:rsidRPr="00211F6E">
        <w:rPr>
          <w:b/>
          <w:sz w:val="24"/>
          <w:szCs w:val="24"/>
        </w:rPr>
        <w:t>Nyingi</w:t>
      </w:r>
      <w:proofErr w:type="spellEnd"/>
      <w:r w:rsidRPr="00211F6E">
        <w:rPr>
          <w:b/>
          <w:sz w:val="24"/>
          <w:szCs w:val="24"/>
        </w:rPr>
        <w:t xml:space="preserve"> D</w:t>
      </w:r>
      <w:r w:rsidR="00B52DC3" w:rsidRPr="00211F6E">
        <w:rPr>
          <w:b/>
          <w:sz w:val="24"/>
          <w:szCs w:val="24"/>
        </w:rPr>
        <w:t>.</w:t>
      </w:r>
      <w:r w:rsidRPr="00211F6E">
        <w:rPr>
          <w:b/>
          <w:sz w:val="24"/>
          <w:szCs w:val="24"/>
        </w:rPr>
        <w:t>W</w:t>
      </w:r>
      <w:r w:rsidRPr="00211F6E">
        <w:rPr>
          <w:sz w:val="24"/>
          <w:szCs w:val="24"/>
        </w:rPr>
        <w:t xml:space="preserve">, Agnese J-F (2014) An Important Natural Genetic Resource of Oreochromis </w:t>
      </w:r>
      <w:proofErr w:type="spellStart"/>
      <w:r w:rsidRPr="00211F6E">
        <w:rPr>
          <w:sz w:val="24"/>
          <w:szCs w:val="24"/>
        </w:rPr>
        <w:t>niloticus</w:t>
      </w:r>
      <w:proofErr w:type="spellEnd"/>
      <w:r w:rsidRPr="00211F6E">
        <w:rPr>
          <w:sz w:val="24"/>
          <w:szCs w:val="24"/>
        </w:rPr>
        <w:t xml:space="preserve"> (Linnaeus, 1758) Threatened by Aquaculture</w:t>
      </w:r>
      <w:r w:rsidR="002E66E7" w:rsidRPr="00211F6E">
        <w:rPr>
          <w:sz w:val="24"/>
          <w:szCs w:val="24"/>
        </w:rPr>
        <w:t xml:space="preserve"> </w:t>
      </w:r>
      <w:r w:rsidRPr="00211F6E">
        <w:rPr>
          <w:sz w:val="24"/>
          <w:szCs w:val="24"/>
        </w:rPr>
        <w:t xml:space="preserve">Activities in </w:t>
      </w:r>
      <w:proofErr w:type="spellStart"/>
      <w:r w:rsidRPr="00211F6E">
        <w:rPr>
          <w:sz w:val="24"/>
          <w:szCs w:val="24"/>
        </w:rPr>
        <w:t>Loboi</w:t>
      </w:r>
      <w:proofErr w:type="spellEnd"/>
      <w:r w:rsidRPr="00211F6E">
        <w:rPr>
          <w:sz w:val="24"/>
          <w:szCs w:val="24"/>
        </w:rPr>
        <w:t xml:space="preserve"> Drainage, Kenya. </w:t>
      </w:r>
      <w:proofErr w:type="spellStart"/>
      <w:r w:rsidRPr="00211F6E">
        <w:rPr>
          <w:sz w:val="24"/>
          <w:szCs w:val="24"/>
        </w:rPr>
        <w:t>PLoS</w:t>
      </w:r>
      <w:proofErr w:type="spellEnd"/>
      <w:r w:rsidRPr="00211F6E">
        <w:rPr>
          <w:sz w:val="24"/>
          <w:szCs w:val="24"/>
        </w:rPr>
        <w:t xml:space="preserve"> ONE 9(9): e106972. doi:10.1371/journal.pone.0106972</w:t>
      </w:r>
      <w:r w:rsidRPr="00211F6E">
        <w:rPr>
          <w:sz w:val="24"/>
          <w:szCs w:val="24"/>
          <w:lang w:val="en-GB"/>
        </w:rPr>
        <w:t xml:space="preserve"> </w:t>
      </w:r>
    </w:p>
    <w:p w14:paraId="4951F5F5" w14:textId="77777777" w:rsidR="00D256C0" w:rsidRPr="00211F6E" w:rsidRDefault="00D256C0" w:rsidP="004D12A8">
      <w:pPr>
        <w:pStyle w:val="ColorfulList-Accent11"/>
        <w:numPr>
          <w:ilvl w:val="0"/>
          <w:numId w:val="6"/>
        </w:numPr>
        <w:tabs>
          <w:tab w:val="clear" w:pos="360"/>
          <w:tab w:val="num" w:pos="354"/>
        </w:tabs>
        <w:spacing w:before="100" w:beforeAutospacing="1" w:after="100" w:afterAutospacing="1"/>
        <w:ind w:left="351" w:hanging="357"/>
        <w:jc w:val="both"/>
        <w:rPr>
          <w:rFonts w:ascii="Times New Roman" w:hAnsi="Times New Roman"/>
          <w:lang w:val="en-GB"/>
        </w:rPr>
      </w:pPr>
      <w:proofErr w:type="spellStart"/>
      <w:r w:rsidRPr="00211F6E">
        <w:rPr>
          <w:rFonts w:ascii="Times New Roman" w:hAnsi="Times New Roman"/>
          <w:bCs/>
          <w:color w:val="262626"/>
          <w:lang w:val="en-GB"/>
        </w:rPr>
        <w:t>Duvail</w:t>
      </w:r>
      <w:proofErr w:type="spellEnd"/>
      <w:r w:rsidRPr="00211F6E">
        <w:rPr>
          <w:rFonts w:ascii="Times New Roman" w:hAnsi="Times New Roman"/>
          <w:bCs/>
          <w:color w:val="262626"/>
          <w:lang w:val="en-GB"/>
        </w:rPr>
        <w:t xml:space="preserve"> S.</w:t>
      </w:r>
      <w:r w:rsidRPr="00211F6E">
        <w:rPr>
          <w:rFonts w:ascii="Times New Roman" w:hAnsi="Times New Roman"/>
          <w:color w:val="262626"/>
          <w:lang w:val="en-GB"/>
        </w:rPr>
        <w:t xml:space="preserve">, </w:t>
      </w:r>
      <w:proofErr w:type="spellStart"/>
      <w:r w:rsidRPr="00211F6E">
        <w:rPr>
          <w:rFonts w:ascii="Times New Roman" w:hAnsi="Times New Roman"/>
          <w:bCs/>
          <w:color w:val="262626"/>
          <w:lang w:val="en-GB"/>
        </w:rPr>
        <w:t>Médard</w:t>
      </w:r>
      <w:proofErr w:type="spellEnd"/>
      <w:r w:rsidRPr="00211F6E">
        <w:rPr>
          <w:rFonts w:ascii="Times New Roman" w:hAnsi="Times New Roman"/>
          <w:bCs/>
          <w:color w:val="262626"/>
          <w:lang w:val="en-GB"/>
        </w:rPr>
        <w:t xml:space="preserve"> C.</w:t>
      </w:r>
      <w:r w:rsidRPr="00211F6E">
        <w:rPr>
          <w:rFonts w:ascii="Times New Roman" w:hAnsi="Times New Roman"/>
          <w:color w:val="262626"/>
          <w:lang w:val="en-GB"/>
        </w:rPr>
        <w:t xml:space="preserve">, </w:t>
      </w:r>
      <w:proofErr w:type="spellStart"/>
      <w:r w:rsidRPr="00211F6E">
        <w:rPr>
          <w:rFonts w:ascii="Times New Roman" w:hAnsi="Times New Roman"/>
          <w:color w:val="262626"/>
          <w:lang w:val="en-GB"/>
        </w:rPr>
        <w:t>Hamerlynck</w:t>
      </w:r>
      <w:proofErr w:type="spellEnd"/>
      <w:r w:rsidRPr="00211F6E">
        <w:rPr>
          <w:rFonts w:ascii="Times New Roman" w:hAnsi="Times New Roman"/>
          <w:color w:val="262626"/>
          <w:lang w:val="en-GB"/>
        </w:rPr>
        <w:t xml:space="preserve"> O., Nyingi D. W. Land and water grabbing in an east </w:t>
      </w:r>
      <w:proofErr w:type="spellStart"/>
      <w:r w:rsidRPr="00211F6E">
        <w:rPr>
          <w:rFonts w:ascii="Times New Roman" w:hAnsi="Times New Roman"/>
          <w:color w:val="262626"/>
          <w:lang w:val="en-GB"/>
        </w:rPr>
        <w:t>african</w:t>
      </w:r>
      <w:proofErr w:type="spellEnd"/>
      <w:r w:rsidRPr="00211F6E">
        <w:rPr>
          <w:rFonts w:ascii="Times New Roman" w:hAnsi="Times New Roman"/>
          <w:color w:val="262626"/>
          <w:lang w:val="en-GB"/>
        </w:rPr>
        <w:t xml:space="preserve"> coastal wetland : the case of the Tana delta . </w:t>
      </w:r>
      <w:r w:rsidRPr="00211F6E">
        <w:rPr>
          <w:rFonts w:ascii="Times New Roman" w:hAnsi="Times New Roman"/>
          <w:i/>
          <w:iCs/>
          <w:color w:val="262626"/>
          <w:lang w:val="en-GB"/>
        </w:rPr>
        <w:t>Water Alternatives</w:t>
      </w:r>
      <w:r w:rsidRPr="00211F6E">
        <w:rPr>
          <w:rFonts w:ascii="Times New Roman" w:hAnsi="Times New Roman"/>
          <w:color w:val="262626"/>
          <w:lang w:val="en-GB"/>
        </w:rPr>
        <w:t>, 2012, 5 (2), p. 322-343.</w:t>
      </w:r>
    </w:p>
    <w:p w14:paraId="02B24BB9" w14:textId="0DDBA2C1" w:rsidR="00AE2DFB" w:rsidRPr="00211F6E" w:rsidRDefault="00AE2DFB" w:rsidP="004D12A8">
      <w:pPr>
        <w:pStyle w:val="ColorfulList-Accent11"/>
        <w:numPr>
          <w:ilvl w:val="0"/>
          <w:numId w:val="6"/>
        </w:numPr>
        <w:spacing w:before="100" w:beforeAutospacing="1" w:after="100" w:afterAutospacing="1"/>
        <w:ind w:left="351" w:hanging="357"/>
        <w:jc w:val="both"/>
        <w:rPr>
          <w:rFonts w:ascii="Times New Roman" w:hAnsi="Times New Roman"/>
        </w:rPr>
      </w:pPr>
      <w:proofErr w:type="spellStart"/>
      <w:r w:rsidRPr="00211F6E">
        <w:rPr>
          <w:rFonts w:ascii="Times New Roman" w:hAnsi="Times New Roman"/>
          <w:u w:val="single"/>
        </w:rPr>
        <w:t>Ndiwa</w:t>
      </w:r>
      <w:proofErr w:type="spellEnd"/>
      <w:r w:rsidRPr="00211F6E">
        <w:rPr>
          <w:rFonts w:ascii="Times New Roman" w:hAnsi="Times New Roman"/>
          <w:u w:val="single"/>
        </w:rPr>
        <w:t xml:space="preserve"> TC</w:t>
      </w:r>
      <w:r w:rsidRPr="00211F6E">
        <w:rPr>
          <w:rFonts w:ascii="Times New Roman" w:hAnsi="Times New Roman"/>
        </w:rPr>
        <w:t xml:space="preserve">, Mwangi BM, </w:t>
      </w:r>
      <w:proofErr w:type="spellStart"/>
      <w:r w:rsidRPr="00211F6E">
        <w:rPr>
          <w:rFonts w:ascii="Times New Roman" w:hAnsi="Times New Roman"/>
        </w:rPr>
        <w:t>Kairu</w:t>
      </w:r>
      <w:proofErr w:type="spellEnd"/>
      <w:r w:rsidRPr="00211F6E">
        <w:rPr>
          <w:rFonts w:ascii="Times New Roman" w:hAnsi="Times New Roman"/>
        </w:rPr>
        <w:t xml:space="preserve"> E, </w:t>
      </w:r>
      <w:proofErr w:type="spellStart"/>
      <w:r w:rsidRPr="00211F6E">
        <w:rPr>
          <w:rFonts w:ascii="Times New Roman" w:hAnsi="Times New Roman"/>
        </w:rPr>
        <w:t>Kaluli</w:t>
      </w:r>
      <w:proofErr w:type="spellEnd"/>
      <w:r w:rsidRPr="00211F6E">
        <w:rPr>
          <w:rFonts w:ascii="Times New Roman" w:hAnsi="Times New Roman"/>
        </w:rPr>
        <w:t xml:space="preserve"> JW, Nyingi D. "Physicochemical Characteristics of Undrainable water dams </w:t>
      </w:r>
      <w:proofErr w:type="spellStart"/>
      <w:r w:rsidRPr="00211F6E">
        <w:rPr>
          <w:rFonts w:ascii="Times New Roman" w:hAnsi="Times New Roman"/>
        </w:rPr>
        <w:t>utilised</w:t>
      </w:r>
      <w:proofErr w:type="spellEnd"/>
      <w:r w:rsidRPr="00211F6E">
        <w:rPr>
          <w:rFonts w:ascii="Times New Roman" w:hAnsi="Times New Roman"/>
        </w:rPr>
        <w:t xml:space="preserve"> for fish rearing in the Semi-arid </w:t>
      </w:r>
      <w:proofErr w:type="spellStart"/>
      <w:r w:rsidRPr="00211F6E">
        <w:rPr>
          <w:rFonts w:ascii="Times New Roman" w:hAnsi="Times New Roman"/>
        </w:rPr>
        <w:t>Naromoru</w:t>
      </w:r>
      <w:proofErr w:type="spellEnd"/>
      <w:r w:rsidRPr="00211F6E">
        <w:rPr>
          <w:rFonts w:ascii="Times New Roman" w:hAnsi="Times New Roman"/>
        </w:rPr>
        <w:t xml:space="preserve"> area, Central Kenya." </w:t>
      </w:r>
      <w:r w:rsidRPr="00211F6E">
        <w:rPr>
          <w:rFonts w:ascii="Times New Roman" w:hAnsi="Times New Roman"/>
          <w:i/>
          <w:iCs/>
        </w:rPr>
        <w:t>Journal of Agriculture, Science and Technology</w:t>
      </w:r>
      <w:r w:rsidRPr="00211F6E">
        <w:rPr>
          <w:rFonts w:ascii="Times New Roman" w:hAnsi="Times New Roman"/>
        </w:rPr>
        <w:t>. 2012;14(2(2012)):45-55.</w:t>
      </w:r>
    </w:p>
    <w:p w14:paraId="685591B1" w14:textId="77777777" w:rsidR="00D256C0" w:rsidRPr="00211F6E" w:rsidRDefault="00D256C0" w:rsidP="004D12A8">
      <w:pPr>
        <w:pStyle w:val="ColorfulList-Accent11"/>
        <w:numPr>
          <w:ilvl w:val="0"/>
          <w:numId w:val="6"/>
        </w:numPr>
        <w:tabs>
          <w:tab w:val="clear" w:pos="360"/>
          <w:tab w:val="num" w:pos="354"/>
        </w:tabs>
        <w:spacing w:before="100" w:beforeAutospacing="1" w:after="100" w:afterAutospacing="1"/>
        <w:ind w:left="351" w:hanging="357"/>
        <w:jc w:val="both"/>
        <w:rPr>
          <w:rFonts w:ascii="Times New Roman" w:hAnsi="Times New Roman"/>
          <w:lang w:val="en-GB"/>
        </w:rPr>
      </w:pPr>
      <w:proofErr w:type="spellStart"/>
      <w:r w:rsidRPr="00211F6E">
        <w:rPr>
          <w:rFonts w:ascii="Times New Roman" w:hAnsi="Times New Roman"/>
          <w:lang w:val="en-GB"/>
        </w:rPr>
        <w:t>Hamerlynck</w:t>
      </w:r>
      <w:proofErr w:type="spellEnd"/>
      <w:r w:rsidRPr="00211F6E">
        <w:rPr>
          <w:rFonts w:ascii="Times New Roman" w:hAnsi="Times New Roman"/>
          <w:lang w:val="en-GB"/>
        </w:rPr>
        <w:t xml:space="preserve">, O., </w:t>
      </w:r>
      <w:proofErr w:type="spellStart"/>
      <w:r w:rsidRPr="00211F6E">
        <w:rPr>
          <w:rFonts w:ascii="Times New Roman" w:hAnsi="Times New Roman"/>
          <w:lang w:val="en-GB"/>
        </w:rPr>
        <w:t>Duvail</w:t>
      </w:r>
      <w:proofErr w:type="spellEnd"/>
      <w:r w:rsidRPr="00211F6E">
        <w:rPr>
          <w:rFonts w:ascii="Times New Roman" w:hAnsi="Times New Roman"/>
          <w:lang w:val="en-GB"/>
        </w:rPr>
        <w:t xml:space="preserve">, S., </w:t>
      </w:r>
      <w:proofErr w:type="spellStart"/>
      <w:r w:rsidRPr="00211F6E">
        <w:rPr>
          <w:rFonts w:ascii="Times New Roman" w:hAnsi="Times New Roman"/>
          <w:lang w:val="en-GB"/>
        </w:rPr>
        <w:t>Vandepitte</w:t>
      </w:r>
      <w:proofErr w:type="spellEnd"/>
      <w:r w:rsidRPr="00211F6E">
        <w:rPr>
          <w:rFonts w:ascii="Times New Roman" w:hAnsi="Times New Roman"/>
          <w:lang w:val="en-GB"/>
        </w:rPr>
        <w:t xml:space="preserve">, L., </w:t>
      </w:r>
      <w:proofErr w:type="spellStart"/>
      <w:r w:rsidRPr="00211F6E">
        <w:rPr>
          <w:rFonts w:ascii="Times New Roman" w:hAnsi="Times New Roman"/>
          <w:lang w:val="en-GB"/>
        </w:rPr>
        <w:t>Kindinda</w:t>
      </w:r>
      <w:proofErr w:type="spellEnd"/>
      <w:r w:rsidRPr="00211F6E">
        <w:rPr>
          <w:rFonts w:ascii="Times New Roman" w:hAnsi="Times New Roman"/>
          <w:lang w:val="en-GB"/>
        </w:rPr>
        <w:t xml:space="preserve">, K., </w:t>
      </w:r>
      <w:r w:rsidRPr="00211F6E">
        <w:rPr>
          <w:rFonts w:ascii="Times New Roman" w:hAnsi="Times New Roman"/>
          <w:b/>
          <w:lang w:val="en-GB"/>
        </w:rPr>
        <w:t>Nyingi, D.W</w:t>
      </w:r>
      <w:r w:rsidRPr="00211F6E">
        <w:rPr>
          <w:rFonts w:ascii="Times New Roman" w:hAnsi="Times New Roman"/>
          <w:lang w:val="en-GB"/>
        </w:rPr>
        <w:t xml:space="preserve">., Paul, J.-L., </w:t>
      </w:r>
      <w:proofErr w:type="spellStart"/>
      <w:r w:rsidRPr="00211F6E">
        <w:rPr>
          <w:rFonts w:ascii="Times New Roman" w:hAnsi="Times New Roman"/>
          <w:lang w:val="en-GB"/>
        </w:rPr>
        <w:t>Yanda</w:t>
      </w:r>
      <w:proofErr w:type="spellEnd"/>
      <w:r w:rsidRPr="00211F6E">
        <w:rPr>
          <w:rFonts w:ascii="Times New Roman" w:hAnsi="Times New Roman"/>
          <w:lang w:val="en-GB"/>
        </w:rPr>
        <w:t xml:space="preserve">, P.Z., </w:t>
      </w:r>
      <w:proofErr w:type="spellStart"/>
      <w:r w:rsidRPr="00211F6E">
        <w:rPr>
          <w:rFonts w:ascii="Times New Roman" w:hAnsi="Times New Roman"/>
          <w:lang w:val="en-GB"/>
        </w:rPr>
        <w:t>Mwakalinga</w:t>
      </w:r>
      <w:proofErr w:type="spellEnd"/>
      <w:r w:rsidRPr="00211F6E">
        <w:rPr>
          <w:rFonts w:ascii="Times New Roman" w:hAnsi="Times New Roman"/>
          <w:lang w:val="en-GB"/>
        </w:rPr>
        <w:t xml:space="preserve">, A.B., </w:t>
      </w:r>
      <w:proofErr w:type="spellStart"/>
      <w:r w:rsidRPr="00211F6E">
        <w:rPr>
          <w:rFonts w:ascii="Times New Roman" w:hAnsi="Times New Roman"/>
          <w:lang w:val="en-GB"/>
        </w:rPr>
        <w:t>Mgaya</w:t>
      </w:r>
      <w:proofErr w:type="spellEnd"/>
      <w:r w:rsidRPr="00211F6E">
        <w:rPr>
          <w:rFonts w:ascii="Times New Roman" w:hAnsi="Times New Roman"/>
          <w:lang w:val="en-GB"/>
        </w:rPr>
        <w:t xml:space="preserve">, Y.D. &amp; J. </w:t>
      </w:r>
      <w:proofErr w:type="spellStart"/>
      <w:r w:rsidRPr="00211F6E">
        <w:rPr>
          <w:rFonts w:ascii="Times New Roman" w:hAnsi="Times New Roman"/>
          <w:lang w:val="en-GB"/>
        </w:rPr>
        <w:t>Snoeks</w:t>
      </w:r>
      <w:proofErr w:type="spellEnd"/>
      <w:r w:rsidRPr="00211F6E">
        <w:rPr>
          <w:rFonts w:ascii="Times New Roman" w:hAnsi="Times New Roman"/>
          <w:lang w:val="en-GB"/>
        </w:rPr>
        <w:t xml:space="preserve"> 2011. To connect or not to connect – floods, fisheries and livelihoods in the Lower Rufiji floodplain lakes, Tanzania. Hydrological Sciences Journal 56 (8): 1436-1451.</w:t>
      </w:r>
    </w:p>
    <w:p w14:paraId="35C31D66" w14:textId="77777777" w:rsidR="008A20C6" w:rsidRPr="00211F6E" w:rsidRDefault="008A20C6" w:rsidP="004D12A8">
      <w:pPr>
        <w:widowControl w:val="0"/>
        <w:numPr>
          <w:ilvl w:val="0"/>
          <w:numId w:val="6"/>
        </w:numPr>
        <w:tabs>
          <w:tab w:val="clear" w:pos="360"/>
          <w:tab w:val="num" w:pos="354"/>
        </w:tabs>
        <w:autoSpaceDE w:val="0"/>
        <w:autoSpaceDN w:val="0"/>
        <w:adjustRightInd w:val="0"/>
        <w:spacing w:before="100" w:beforeAutospacing="1" w:after="100" w:afterAutospacing="1"/>
        <w:ind w:left="351" w:hanging="357"/>
        <w:contextualSpacing/>
        <w:jc w:val="both"/>
        <w:rPr>
          <w:sz w:val="24"/>
          <w:szCs w:val="24"/>
          <w:lang w:val="en-GB"/>
        </w:rPr>
      </w:pPr>
      <w:proofErr w:type="spellStart"/>
      <w:r w:rsidRPr="00211F6E">
        <w:rPr>
          <w:b/>
          <w:sz w:val="24"/>
          <w:szCs w:val="24"/>
        </w:rPr>
        <w:t>Nyingi</w:t>
      </w:r>
      <w:proofErr w:type="spellEnd"/>
      <w:r w:rsidRPr="00211F6E">
        <w:rPr>
          <w:b/>
          <w:sz w:val="24"/>
          <w:szCs w:val="24"/>
        </w:rPr>
        <w:t xml:space="preserve"> DW</w:t>
      </w:r>
      <w:r w:rsidRPr="00211F6E">
        <w:rPr>
          <w:sz w:val="24"/>
          <w:szCs w:val="24"/>
        </w:rPr>
        <w:t xml:space="preserve">, </w:t>
      </w:r>
      <w:proofErr w:type="spellStart"/>
      <w:r w:rsidRPr="00211F6E">
        <w:rPr>
          <w:sz w:val="24"/>
          <w:szCs w:val="24"/>
        </w:rPr>
        <w:t>Agne`se</w:t>
      </w:r>
      <w:proofErr w:type="spellEnd"/>
      <w:r w:rsidRPr="00211F6E">
        <w:rPr>
          <w:sz w:val="24"/>
          <w:szCs w:val="24"/>
        </w:rPr>
        <w:t xml:space="preserve"> J-F (2011) Tilapia in eastern Africa – a friend and foe. Species in the Spotlight. </w:t>
      </w:r>
      <w:proofErr w:type="spellStart"/>
      <w:r w:rsidRPr="00211F6E">
        <w:rPr>
          <w:sz w:val="24"/>
          <w:szCs w:val="24"/>
        </w:rPr>
        <w:t>Darwall</w:t>
      </w:r>
      <w:proofErr w:type="spellEnd"/>
      <w:r w:rsidRPr="00211F6E">
        <w:rPr>
          <w:sz w:val="24"/>
          <w:szCs w:val="24"/>
        </w:rPr>
        <w:t xml:space="preserve">, W.R.T., Smith, K.G., Allen, D.J., Holland, R.A, Harrison, I.J., and Brooks, E.G.E. editors. The Diversity of Life in African Freshwaters: Under Water, Under Threat. An analysis of the status and distribution of freshwater species throughout mainland Africa. Cambridge, United Kingdom and Gland, Switzerland: IUCN. Pp. 76–78. </w:t>
      </w:r>
    </w:p>
    <w:p w14:paraId="194BB3B0" w14:textId="77777777" w:rsidR="00D256C0" w:rsidRPr="00211F6E" w:rsidRDefault="00D256C0" w:rsidP="004D12A8">
      <w:pPr>
        <w:pStyle w:val="ColorfulList-Accent11"/>
        <w:numPr>
          <w:ilvl w:val="0"/>
          <w:numId w:val="6"/>
        </w:numPr>
        <w:tabs>
          <w:tab w:val="clear" w:pos="360"/>
          <w:tab w:val="num" w:pos="354"/>
        </w:tabs>
        <w:spacing w:before="100" w:beforeAutospacing="1" w:after="100" w:afterAutospacing="1"/>
        <w:ind w:left="351" w:hanging="357"/>
        <w:jc w:val="both"/>
        <w:rPr>
          <w:rFonts w:ascii="Times New Roman" w:hAnsi="Times New Roman"/>
          <w:lang w:val="en-GB"/>
        </w:rPr>
      </w:pPr>
      <w:proofErr w:type="spellStart"/>
      <w:r w:rsidRPr="00211F6E">
        <w:rPr>
          <w:rFonts w:ascii="Times New Roman" w:hAnsi="Times New Roman"/>
          <w:lang w:val="en-GB"/>
        </w:rPr>
        <w:t>Hamerlynck</w:t>
      </w:r>
      <w:proofErr w:type="spellEnd"/>
      <w:r w:rsidRPr="00211F6E">
        <w:rPr>
          <w:rFonts w:ascii="Times New Roman" w:hAnsi="Times New Roman"/>
          <w:lang w:val="en-GB"/>
        </w:rPr>
        <w:t xml:space="preserve"> O., </w:t>
      </w:r>
      <w:proofErr w:type="spellStart"/>
      <w:r w:rsidRPr="00211F6E">
        <w:rPr>
          <w:rFonts w:ascii="Times New Roman" w:hAnsi="Times New Roman"/>
          <w:lang w:val="en-GB"/>
        </w:rPr>
        <w:t>Nyunja</w:t>
      </w:r>
      <w:proofErr w:type="spellEnd"/>
      <w:r w:rsidRPr="00211F6E">
        <w:rPr>
          <w:rFonts w:ascii="Times New Roman" w:hAnsi="Times New Roman"/>
          <w:lang w:val="en-GB"/>
        </w:rPr>
        <w:t xml:space="preserve"> J., Luke Q., </w:t>
      </w:r>
      <w:r w:rsidRPr="00211F6E">
        <w:rPr>
          <w:rFonts w:ascii="Times New Roman" w:hAnsi="Times New Roman"/>
          <w:b/>
          <w:lang w:val="en-GB"/>
        </w:rPr>
        <w:t>Nyingi D.,</w:t>
      </w:r>
      <w:r w:rsidRPr="00211F6E">
        <w:rPr>
          <w:rFonts w:ascii="Times New Roman" w:hAnsi="Times New Roman"/>
          <w:lang w:val="en-GB"/>
        </w:rPr>
        <w:t xml:space="preserve"> Lebrun D., </w:t>
      </w:r>
      <w:proofErr w:type="spellStart"/>
      <w:r w:rsidRPr="00211F6E">
        <w:rPr>
          <w:rFonts w:ascii="Times New Roman" w:hAnsi="Times New Roman"/>
          <w:lang w:val="en-GB"/>
        </w:rPr>
        <w:t>Duvail</w:t>
      </w:r>
      <w:proofErr w:type="spellEnd"/>
      <w:r w:rsidRPr="00211F6E">
        <w:rPr>
          <w:rFonts w:ascii="Times New Roman" w:hAnsi="Times New Roman"/>
          <w:lang w:val="en-GB"/>
        </w:rPr>
        <w:t xml:space="preserve"> S., 2010. The communal forest wetland, rangeland and agricultural landscape mosaics of the Lower Tana, Kenya: a socio-ecological entity in peril. In “Sustainable use of Biological Diversity in Socio-Ecological Production Landscapes, Background to the </w:t>
      </w:r>
      <w:proofErr w:type="spellStart"/>
      <w:r w:rsidRPr="00211F6E">
        <w:rPr>
          <w:rFonts w:ascii="Times New Roman" w:hAnsi="Times New Roman"/>
          <w:lang w:val="en-GB"/>
        </w:rPr>
        <w:t>Satoyama</w:t>
      </w:r>
      <w:proofErr w:type="spellEnd"/>
      <w:r w:rsidRPr="00211F6E">
        <w:rPr>
          <w:rFonts w:ascii="Times New Roman" w:hAnsi="Times New Roman"/>
          <w:lang w:val="en-GB"/>
        </w:rPr>
        <w:t xml:space="preserve"> Initiative for the benefit of biodiversity and human well-being”. Convention on Biological Diversity Technical Series n° 52, 184 p. pp. 54-62. </w:t>
      </w:r>
    </w:p>
    <w:p w14:paraId="0839346B" w14:textId="77777777" w:rsidR="00D256C0" w:rsidRPr="00211F6E" w:rsidRDefault="00D256C0" w:rsidP="004D12A8">
      <w:pPr>
        <w:pStyle w:val="ColorfulList-Accent11"/>
        <w:numPr>
          <w:ilvl w:val="0"/>
          <w:numId w:val="6"/>
        </w:numPr>
        <w:tabs>
          <w:tab w:val="clear" w:pos="360"/>
          <w:tab w:val="num" w:pos="354"/>
        </w:tabs>
        <w:spacing w:before="100" w:beforeAutospacing="1" w:after="100" w:afterAutospacing="1"/>
        <w:ind w:left="351" w:hanging="357"/>
        <w:jc w:val="both"/>
        <w:rPr>
          <w:rFonts w:ascii="Times New Roman" w:hAnsi="Times New Roman"/>
          <w:lang w:val="en-GB"/>
        </w:rPr>
      </w:pPr>
      <w:proofErr w:type="spellStart"/>
      <w:r w:rsidRPr="00211F6E">
        <w:rPr>
          <w:rFonts w:ascii="Times New Roman" w:hAnsi="Times New Roman"/>
          <w:lang w:val="en-GB"/>
        </w:rPr>
        <w:lastRenderedPageBreak/>
        <w:t>Duvail</w:t>
      </w:r>
      <w:proofErr w:type="spellEnd"/>
      <w:r w:rsidRPr="00211F6E">
        <w:rPr>
          <w:rFonts w:ascii="Times New Roman" w:hAnsi="Times New Roman"/>
          <w:lang w:val="en-GB"/>
        </w:rPr>
        <w:t xml:space="preserve"> S., </w:t>
      </w:r>
      <w:proofErr w:type="spellStart"/>
      <w:r w:rsidRPr="00211F6E">
        <w:rPr>
          <w:rFonts w:ascii="Times New Roman" w:hAnsi="Times New Roman"/>
          <w:lang w:val="en-GB"/>
        </w:rPr>
        <w:t>Valimba</w:t>
      </w:r>
      <w:proofErr w:type="spellEnd"/>
      <w:r w:rsidRPr="00211F6E">
        <w:rPr>
          <w:rFonts w:ascii="Times New Roman" w:hAnsi="Times New Roman"/>
          <w:lang w:val="en-GB"/>
        </w:rPr>
        <w:t xml:space="preserve"> P., </w:t>
      </w:r>
      <w:proofErr w:type="spellStart"/>
      <w:r w:rsidRPr="00211F6E">
        <w:rPr>
          <w:rFonts w:ascii="Times New Roman" w:hAnsi="Times New Roman"/>
          <w:lang w:val="en-GB"/>
        </w:rPr>
        <w:t>Nyunja</w:t>
      </w:r>
      <w:proofErr w:type="spellEnd"/>
      <w:r w:rsidRPr="00211F6E">
        <w:rPr>
          <w:rFonts w:ascii="Times New Roman" w:hAnsi="Times New Roman"/>
          <w:lang w:val="en-GB"/>
        </w:rPr>
        <w:t xml:space="preserve"> J., </w:t>
      </w:r>
      <w:r w:rsidRPr="00211F6E">
        <w:rPr>
          <w:rFonts w:ascii="Times New Roman" w:hAnsi="Times New Roman"/>
          <w:b/>
          <w:lang w:val="en-GB"/>
        </w:rPr>
        <w:t>Nyingi D.,</w:t>
      </w:r>
      <w:r w:rsidRPr="00211F6E">
        <w:rPr>
          <w:rFonts w:ascii="Times New Roman" w:hAnsi="Times New Roman"/>
          <w:lang w:val="en-GB"/>
        </w:rPr>
        <w:t xml:space="preserve"> </w:t>
      </w:r>
      <w:proofErr w:type="spellStart"/>
      <w:r w:rsidRPr="00211F6E">
        <w:rPr>
          <w:rFonts w:ascii="Times New Roman" w:hAnsi="Times New Roman"/>
          <w:lang w:val="en-GB"/>
        </w:rPr>
        <w:t>Hamerlynck</w:t>
      </w:r>
      <w:proofErr w:type="spellEnd"/>
      <w:r w:rsidRPr="00211F6E">
        <w:rPr>
          <w:rFonts w:ascii="Times New Roman" w:hAnsi="Times New Roman"/>
          <w:lang w:val="en-GB"/>
        </w:rPr>
        <w:t xml:space="preserve"> O., </w:t>
      </w:r>
      <w:proofErr w:type="spellStart"/>
      <w:r w:rsidRPr="00211F6E">
        <w:rPr>
          <w:rFonts w:ascii="Times New Roman" w:hAnsi="Times New Roman"/>
          <w:lang w:val="en-GB"/>
        </w:rPr>
        <w:t>Léauthaud</w:t>
      </w:r>
      <w:proofErr w:type="spellEnd"/>
      <w:r w:rsidRPr="00211F6E">
        <w:rPr>
          <w:rFonts w:ascii="Times New Roman" w:hAnsi="Times New Roman"/>
          <w:lang w:val="en-GB"/>
        </w:rPr>
        <w:t xml:space="preserve"> C., </w:t>
      </w:r>
      <w:proofErr w:type="spellStart"/>
      <w:r w:rsidRPr="00211F6E">
        <w:rPr>
          <w:rFonts w:ascii="Times New Roman" w:hAnsi="Times New Roman"/>
          <w:lang w:val="en-GB"/>
        </w:rPr>
        <w:t>Albergel</w:t>
      </w:r>
      <w:proofErr w:type="spellEnd"/>
      <w:r w:rsidRPr="00211F6E">
        <w:rPr>
          <w:rFonts w:ascii="Times New Roman" w:hAnsi="Times New Roman"/>
          <w:lang w:val="en-GB"/>
        </w:rPr>
        <w:t xml:space="preserve"> J., 2010. “Floods and Ecosystem Services in Coastal Wetlands”. Proceedings of the national workshop on research in the water sector, held at </w:t>
      </w:r>
      <w:proofErr w:type="spellStart"/>
      <w:r w:rsidRPr="00211F6E">
        <w:rPr>
          <w:rFonts w:ascii="Times New Roman" w:hAnsi="Times New Roman"/>
          <w:lang w:val="en-GB"/>
        </w:rPr>
        <w:t>Utalii</w:t>
      </w:r>
      <w:proofErr w:type="spellEnd"/>
      <w:r w:rsidRPr="00211F6E">
        <w:rPr>
          <w:rFonts w:ascii="Times New Roman" w:hAnsi="Times New Roman"/>
          <w:lang w:val="en-GB"/>
        </w:rPr>
        <w:t xml:space="preserve"> college, Nairobi, on 5th may, 2010. pp 14-28.</w:t>
      </w:r>
    </w:p>
    <w:p w14:paraId="159C994E" w14:textId="77777777" w:rsidR="00942E6A" w:rsidRPr="00211F6E" w:rsidRDefault="00942E6A" w:rsidP="004D12A8">
      <w:pPr>
        <w:numPr>
          <w:ilvl w:val="0"/>
          <w:numId w:val="6"/>
        </w:numPr>
        <w:tabs>
          <w:tab w:val="clear" w:pos="360"/>
          <w:tab w:val="num" w:pos="354"/>
        </w:tabs>
        <w:spacing w:before="100" w:beforeAutospacing="1" w:after="100" w:afterAutospacing="1"/>
        <w:ind w:left="351" w:hanging="357"/>
        <w:contextualSpacing/>
        <w:jc w:val="both"/>
        <w:rPr>
          <w:sz w:val="24"/>
          <w:szCs w:val="24"/>
          <w:lang w:val="en-GB"/>
        </w:rPr>
      </w:pPr>
      <w:r w:rsidRPr="00211F6E">
        <w:rPr>
          <w:sz w:val="24"/>
          <w:szCs w:val="24"/>
          <w:lang w:val="fr-FR"/>
        </w:rPr>
        <w:t xml:space="preserve">Nyingi D., Aman R., De Vos L., &amp; </w:t>
      </w:r>
      <w:proofErr w:type="spellStart"/>
      <w:r w:rsidRPr="00211F6E">
        <w:rPr>
          <w:sz w:val="24"/>
          <w:szCs w:val="24"/>
          <w:lang w:val="fr-FR"/>
        </w:rPr>
        <w:t>Agnèse</w:t>
      </w:r>
      <w:proofErr w:type="spellEnd"/>
      <w:r w:rsidRPr="00211F6E">
        <w:rPr>
          <w:sz w:val="24"/>
          <w:szCs w:val="24"/>
          <w:lang w:val="fr-FR"/>
        </w:rPr>
        <w:t xml:space="preserve"> J.-F. 2009. </w:t>
      </w:r>
      <w:r w:rsidRPr="00211F6E">
        <w:rPr>
          <w:sz w:val="24"/>
          <w:szCs w:val="24"/>
          <w:lang w:val="en-GB"/>
        </w:rPr>
        <w:t xml:space="preserve">Genetic evidence of an unknown and endangered native natural population of </w:t>
      </w:r>
      <w:r w:rsidRPr="00211F6E">
        <w:rPr>
          <w:i/>
          <w:sz w:val="24"/>
          <w:szCs w:val="24"/>
          <w:lang w:val="en-GB"/>
        </w:rPr>
        <w:t xml:space="preserve">Oreochromis </w:t>
      </w:r>
      <w:proofErr w:type="spellStart"/>
      <w:r w:rsidRPr="00211F6E">
        <w:rPr>
          <w:i/>
          <w:sz w:val="24"/>
          <w:szCs w:val="24"/>
          <w:lang w:val="en-GB"/>
        </w:rPr>
        <w:t>niloticus</w:t>
      </w:r>
      <w:proofErr w:type="spellEnd"/>
      <w:r w:rsidRPr="00211F6E">
        <w:rPr>
          <w:i/>
          <w:sz w:val="24"/>
          <w:szCs w:val="24"/>
          <w:lang w:val="en-GB"/>
        </w:rPr>
        <w:t xml:space="preserve"> </w:t>
      </w:r>
      <w:r w:rsidRPr="00211F6E">
        <w:rPr>
          <w:sz w:val="24"/>
          <w:szCs w:val="24"/>
          <w:lang w:val="en-GB"/>
        </w:rPr>
        <w:t xml:space="preserve">(Linnaeus 1758) in </w:t>
      </w:r>
      <w:proofErr w:type="spellStart"/>
      <w:r w:rsidRPr="00211F6E">
        <w:rPr>
          <w:sz w:val="24"/>
          <w:szCs w:val="24"/>
          <w:lang w:val="en-GB"/>
        </w:rPr>
        <w:t>Loboi</w:t>
      </w:r>
      <w:proofErr w:type="spellEnd"/>
      <w:r w:rsidRPr="00211F6E">
        <w:rPr>
          <w:sz w:val="24"/>
          <w:szCs w:val="24"/>
          <w:lang w:val="en-GB"/>
        </w:rPr>
        <w:t xml:space="preserve"> swamp (Kenya). Aquaculture, 2009, 297 (1-4), p. 57-63.</w:t>
      </w:r>
    </w:p>
    <w:p w14:paraId="33B21429" w14:textId="77777777" w:rsidR="00516B93" w:rsidRPr="00211F6E" w:rsidRDefault="00516B93" w:rsidP="004D12A8">
      <w:pPr>
        <w:numPr>
          <w:ilvl w:val="0"/>
          <w:numId w:val="6"/>
        </w:numPr>
        <w:tabs>
          <w:tab w:val="clear" w:pos="360"/>
          <w:tab w:val="num" w:pos="354"/>
        </w:tabs>
        <w:spacing w:before="100" w:beforeAutospacing="1" w:after="100" w:afterAutospacing="1"/>
        <w:ind w:left="351" w:hanging="357"/>
        <w:contextualSpacing/>
        <w:jc w:val="both"/>
        <w:rPr>
          <w:sz w:val="24"/>
          <w:szCs w:val="24"/>
          <w:lang w:val="en-GB"/>
        </w:rPr>
      </w:pPr>
      <w:r w:rsidRPr="00211F6E">
        <w:rPr>
          <w:sz w:val="24"/>
          <w:szCs w:val="24"/>
          <w:lang w:val="fr-FR"/>
        </w:rPr>
        <w:t xml:space="preserve">Nyingi D., </w:t>
      </w:r>
      <w:proofErr w:type="spellStart"/>
      <w:r w:rsidRPr="00211F6E">
        <w:rPr>
          <w:sz w:val="24"/>
          <w:szCs w:val="24"/>
          <w:lang w:val="fr-FR"/>
        </w:rPr>
        <w:t>Agnèse</w:t>
      </w:r>
      <w:proofErr w:type="spellEnd"/>
      <w:r w:rsidRPr="00211F6E">
        <w:rPr>
          <w:sz w:val="24"/>
          <w:szCs w:val="24"/>
          <w:lang w:val="fr-FR"/>
        </w:rPr>
        <w:t xml:space="preserve"> J.F. 2007. </w:t>
      </w:r>
      <w:r w:rsidRPr="00211F6E">
        <w:rPr>
          <w:sz w:val="24"/>
          <w:szCs w:val="24"/>
          <w:lang w:val="en-GB"/>
        </w:rPr>
        <w:t xml:space="preserve">Recent Introgressive hybridization revealed by exclusive </w:t>
      </w:r>
      <w:proofErr w:type="spellStart"/>
      <w:r w:rsidRPr="00211F6E">
        <w:rPr>
          <w:sz w:val="24"/>
          <w:szCs w:val="24"/>
          <w:lang w:val="en-GB"/>
        </w:rPr>
        <w:t>mtDNA</w:t>
      </w:r>
      <w:proofErr w:type="spellEnd"/>
      <w:r w:rsidRPr="00211F6E">
        <w:rPr>
          <w:sz w:val="24"/>
          <w:szCs w:val="24"/>
          <w:lang w:val="en-GB"/>
        </w:rPr>
        <w:t xml:space="preserve"> transfer from </w:t>
      </w:r>
      <w:r w:rsidRPr="00211F6E">
        <w:rPr>
          <w:i/>
          <w:iCs/>
          <w:sz w:val="24"/>
          <w:szCs w:val="24"/>
          <w:lang w:val="en-GB"/>
        </w:rPr>
        <w:t xml:space="preserve">O. </w:t>
      </w:r>
      <w:proofErr w:type="spellStart"/>
      <w:r w:rsidRPr="00211F6E">
        <w:rPr>
          <w:i/>
          <w:iCs/>
          <w:sz w:val="24"/>
          <w:szCs w:val="24"/>
          <w:lang w:val="en-GB"/>
        </w:rPr>
        <w:t>leucostictus</w:t>
      </w:r>
      <w:proofErr w:type="spellEnd"/>
      <w:r w:rsidRPr="00211F6E">
        <w:rPr>
          <w:i/>
          <w:iCs/>
          <w:sz w:val="24"/>
          <w:szCs w:val="24"/>
          <w:lang w:val="en-GB"/>
        </w:rPr>
        <w:t xml:space="preserve"> </w:t>
      </w:r>
      <w:r w:rsidRPr="00211F6E">
        <w:rPr>
          <w:sz w:val="24"/>
          <w:szCs w:val="24"/>
          <w:lang w:val="en-GB"/>
        </w:rPr>
        <w:t>(</w:t>
      </w:r>
      <w:proofErr w:type="spellStart"/>
      <w:r w:rsidRPr="00211F6E">
        <w:rPr>
          <w:sz w:val="24"/>
          <w:szCs w:val="24"/>
          <w:lang w:val="en-GB"/>
        </w:rPr>
        <w:t>Trewavas</w:t>
      </w:r>
      <w:proofErr w:type="spellEnd"/>
      <w:r w:rsidRPr="00211F6E">
        <w:rPr>
          <w:sz w:val="24"/>
          <w:szCs w:val="24"/>
          <w:lang w:val="en-GB"/>
        </w:rPr>
        <w:t xml:space="preserve">, 1933) to </w:t>
      </w:r>
      <w:r w:rsidRPr="00211F6E">
        <w:rPr>
          <w:i/>
          <w:iCs/>
          <w:sz w:val="24"/>
          <w:szCs w:val="24"/>
          <w:lang w:val="en-GB"/>
        </w:rPr>
        <w:t xml:space="preserve">O. </w:t>
      </w:r>
      <w:proofErr w:type="spellStart"/>
      <w:r w:rsidRPr="00211F6E">
        <w:rPr>
          <w:i/>
          <w:iCs/>
          <w:sz w:val="24"/>
          <w:szCs w:val="24"/>
          <w:lang w:val="en-GB"/>
        </w:rPr>
        <w:t>niloticus</w:t>
      </w:r>
      <w:proofErr w:type="spellEnd"/>
      <w:r w:rsidRPr="00211F6E">
        <w:rPr>
          <w:sz w:val="24"/>
          <w:szCs w:val="24"/>
          <w:lang w:val="en-GB"/>
        </w:rPr>
        <w:t xml:space="preserve"> (Linnaeus, 1758) in Lake Baringo (Kenya).</w:t>
      </w:r>
      <w:r w:rsidRPr="00211F6E">
        <w:rPr>
          <w:bCs/>
          <w:sz w:val="24"/>
          <w:szCs w:val="24"/>
          <w:lang w:val="en-GB"/>
        </w:rPr>
        <w:t xml:space="preserve">  </w:t>
      </w:r>
      <w:r w:rsidRPr="00211F6E">
        <w:rPr>
          <w:sz w:val="24"/>
          <w:szCs w:val="24"/>
          <w:lang w:val="en-GB"/>
        </w:rPr>
        <w:t>Journal of Fish Biology (2007)</w:t>
      </w:r>
    </w:p>
    <w:p w14:paraId="51BC4608" w14:textId="77777777" w:rsidR="000D7F39" w:rsidRPr="00211F6E" w:rsidRDefault="0001353E" w:rsidP="004D12A8">
      <w:pPr>
        <w:numPr>
          <w:ilvl w:val="0"/>
          <w:numId w:val="6"/>
        </w:numPr>
        <w:tabs>
          <w:tab w:val="clear" w:pos="360"/>
          <w:tab w:val="num" w:pos="354"/>
        </w:tabs>
        <w:spacing w:before="100" w:beforeAutospacing="1" w:after="100" w:afterAutospacing="1"/>
        <w:ind w:left="351" w:hanging="357"/>
        <w:contextualSpacing/>
        <w:jc w:val="both"/>
        <w:rPr>
          <w:sz w:val="24"/>
          <w:szCs w:val="24"/>
          <w:lang w:val="en-GB"/>
        </w:rPr>
      </w:pPr>
      <w:proofErr w:type="spellStart"/>
      <w:r w:rsidRPr="00211F6E">
        <w:rPr>
          <w:sz w:val="24"/>
          <w:szCs w:val="24"/>
          <w:lang w:val="fr-FR"/>
        </w:rPr>
        <w:t>Agnèse</w:t>
      </w:r>
      <w:proofErr w:type="spellEnd"/>
      <w:r w:rsidRPr="00211F6E">
        <w:rPr>
          <w:sz w:val="24"/>
          <w:szCs w:val="24"/>
          <w:lang w:val="fr-FR"/>
        </w:rPr>
        <w:t xml:space="preserve"> J.F., </w:t>
      </w:r>
      <w:proofErr w:type="spellStart"/>
      <w:r w:rsidRPr="00211F6E">
        <w:rPr>
          <w:sz w:val="24"/>
          <w:szCs w:val="24"/>
          <w:lang w:val="fr-FR"/>
        </w:rPr>
        <w:t>Gourène</w:t>
      </w:r>
      <w:proofErr w:type="spellEnd"/>
      <w:r w:rsidRPr="00211F6E">
        <w:rPr>
          <w:sz w:val="24"/>
          <w:szCs w:val="24"/>
          <w:lang w:val="fr-FR"/>
        </w:rPr>
        <w:t xml:space="preserve"> B. &amp; Nyingi D. 2007. </w:t>
      </w:r>
      <w:r w:rsidR="00516B93" w:rsidRPr="00211F6E">
        <w:rPr>
          <w:sz w:val="24"/>
          <w:szCs w:val="24"/>
          <w:lang w:val="en-GB"/>
        </w:rPr>
        <w:t>Functional microsatellite and possible</w:t>
      </w:r>
      <w:r w:rsidR="00516B93" w:rsidRPr="00211F6E">
        <w:rPr>
          <w:color w:val="FF0000"/>
          <w:sz w:val="24"/>
          <w:szCs w:val="24"/>
          <w:lang w:val="en-GB"/>
        </w:rPr>
        <w:t xml:space="preserve"> </w:t>
      </w:r>
      <w:r w:rsidR="00516B93" w:rsidRPr="00211F6E">
        <w:rPr>
          <w:sz w:val="24"/>
          <w:szCs w:val="24"/>
          <w:lang w:val="en-GB"/>
        </w:rPr>
        <w:t xml:space="preserve">selective sweep in natural populations of the black-chinned tilapia </w:t>
      </w:r>
      <w:proofErr w:type="spellStart"/>
      <w:r w:rsidR="00516B93" w:rsidRPr="00211F6E">
        <w:rPr>
          <w:i/>
          <w:iCs/>
          <w:sz w:val="24"/>
          <w:szCs w:val="24"/>
          <w:lang w:val="en-GB"/>
        </w:rPr>
        <w:t>Sarotherodon</w:t>
      </w:r>
      <w:proofErr w:type="spellEnd"/>
      <w:r w:rsidR="00516B93" w:rsidRPr="00211F6E">
        <w:rPr>
          <w:i/>
          <w:iCs/>
          <w:sz w:val="24"/>
          <w:szCs w:val="24"/>
          <w:lang w:val="en-GB"/>
        </w:rPr>
        <w:t xml:space="preserve"> </w:t>
      </w:r>
      <w:proofErr w:type="spellStart"/>
      <w:r w:rsidR="00516B93" w:rsidRPr="00211F6E">
        <w:rPr>
          <w:i/>
          <w:iCs/>
          <w:sz w:val="24"/>
          <w:szCs w:val="24"/>
          <w:lang w:val="en-GB"/>
        </w:rPr>
        <w:t>melanotheron</w:t>
      </w:r>
      <w:proofErr w:type="spellEnd"/>
      <w:r w:rsidR="00516B93" w:rsidRPr="00211F6E">
        <w:rPr>
          <w:sz w:val="24"/>
          <w:szCs w:val="24"/>
          <w:lang w:val="en-GB"/>
        </w:rPr>
        <w:t xml:space="preserve"> (Teleostei, </w:t>
      </w:r>
      <w:proofErr w:type="spellStart"/>
      <w:r w:rsidR="00516B93" w:rsidRPr="00211F6E">
        <w:rPr>
          <w:sz w:val="24"/>
          <w:szCs w:val="24"/>
          <w:lang w:val="en-GB"/>
        </w:rPr>
        <w:t>Cichlidae</w:t>
      </w:r>
      <w:proofErr w:type="spellEnd"/>
      <w:r w:rsidR="00516B93" w:rsidRPr="00211F6E">
        <w:rPr>
          <w:sz w:val="24"/>
          <w:szCs w:val="24"/>
          <w:lang w:val="en-GB"/>
        </w:rPr>
        <w:t>).</w:t>
      </w:r>
      <w:r w:rsidRPr="00211F6E">
        <w:rPr>
          <w:sz w:val="24"/>
          <w:szCs w:val="24"/>
          <w:lang w:val="en-GB"/>
        </w:rPr>
        <w:t xml:space="preserve"> </w:t>
      </w:r>
      <w:r w:rsidR="00CF1E83" w:rsidRPr="00211F6E">
        <w:rPr>
          <w:bCs/>
          <w:sz w:val="24"/>
          <w:szCs w:val="24"/>
          <w:lang w:val="en-GB"/>
        </w:rPr>
        <w:t>Marine Genomics</w:t>
      </w:r>
      <w:r w:rsidR="00CF1E83" w:rsidRPr="00211F6E">
        <w:rPr>
          <w:sz w:val="24"/>
          <w:szCs w:val="24"/>
          <w:lang w:val="en-GB"/>
        </w:rPr>
        <w:t>. Volume 1, Issues 3-4, September-December 2008, Pages 103-107</w:t>
      </w:r>
    </w:p>
    <w:p w14:paraId="3ED77247" w14:textId="77777777" w:rsidR="00E810ED" w:rsidRPr="00211F6E" w:rsidRDefault="00E9355A" w:rsidP="004D12A8">
      <w:pPr>
        <w:pStyle w:val="ColorfulList-Accent11"/>
        <w:widowControl w:val="0"/>
        <w:numPr>
          <w:ilvl w:val="0"/>
          <w:numId w:val="6"/>
        </w:numPr>
        <w:tabs>
          <w:tab w:val="clear" w:pos="360"/>
          <w:tab w:val="num" w:pos="354"/>
        </w:tabs>
        <w:suppressAutoHyphens/>
        <w:autoSpaceDE w:val="0"/>
        <w:spacing w:before="100" w:beforeAutospacing="1" w:after="100" w:afterAutospacing="1"/>
        <w:ind w:left="351" w:hanging="357"/>
        <w:jc w:val="both"/>
        <w:rPr>
          <w:rFonts w:ascii="Times New Roman" w:hAnsi="Times New Roman"/>
          <w:lang w:val="en-GB"/>
        </w:rPr>
      </w:pPr>
      <w:r w:rsidRPr="00211F6E">
        <w:rPr>
          <w:rFonts w:ascii="Times New Roman" w:eastAsia="Courier" w:hAnsi="Times New Roman"/>
          <w:color w:val="000000"/>
          <w:lang w:val="en-GB"/>
        </w:rPr>
        <w:t xml:space="preserve">De Vos L, </w:t>
      </w:r>
      <w:proofErr w:type="spellStart"/>
      <w:r w:rsidRPr="00211F6E">
        <w:rPr>
          <w:rFonts w:ascii="Times New Roman" w:eastAsia="Courier" w:hAnsi="Times New Roman"/>
          <w:color w:val="000000"/>
          <w:lang w:val="en-GB"/>
        </w:rPr>
        <w:t>Nyingi</w:t>
      </w:r>
      <w:proofErr w:type="spellEnd"/>
      <w:r w:rsidRPr="00211F6E">
        <w:rPr>
          <w:rFonts w:ascii="Times New Roman" w:eastAsia="Courier" w:hAnsi="Times New Roman"/>
          <w:color w:val="000000"/>
          <w:lang w:val="en-GB"/>
        </w:rPr>
        <w:t xml:space="preserve"> D.W., </w:t>
      </w:r>
      <w:proofErr w:type="spellStart"/>
      <w:r w:rsidRPr="00211F6E">
        <w:rPr>
          <w:rFonts w:ascii="Times New Roman" w:eastAsia="Courier" w:hAnsi="Times New Roman"/>
          <w:color w:val="000000"/>
          <w:lang w:val="en-GB"/>
        </w:rPr>
        <w:t>Nguku</w:t>
      </w:r>
      <w:proofErr w:type="spellEnd"/>
      <w:r w:rsidRPr="00211F6E">
        <w:rPr>
          <w:rFonts w:ascii="Times New Roman" w:eastAsia="Courier" w:hAnsi="Times New Roman"/>
          <w:color w:val="000000"/>
          <w:lang w:val="en-GB"/>
        </w:rPr>
        <w:t xml:space="preserve"> J. and </w:t>
      </w:r>
      <w:proofErr w:type="spellStart"/>
      <w:r w:rsidRPr="00211F6E">
        <w:rPr>
          <w:rFonts w:ascii="Times New Roman" w:eastAsia="Courier" w:hAnsi="Times New Roman"/>
          <w:color w:val="000000"/>
          <w:lang w:val="en-GB"/>
        </w:rPr>
        <w:t>Gathua</w:t>
      </w:r>
      <w:proofErr w:type="spellEnd"/>
      <w:r w:rsidRPr="00211F6E">
        <w:rPr>
          <w:rFonts w:ascii="Times New Roman" w:eastAsia="Courier" w:hAnsi="Times New Roman"/>
          <w:color w:val="000000"/>
          <w:lang w:val="en-GB"/>
        </w:rPr>
        <w:t xml:space="preserve"> J. Wetlands and Fisheries Inventory of the Tana River Primate Reserve, 2000.GEF project report on Biodiversity inventory of the Tana River Primate Reserve.</w:t>
      </w:r>
    </w:p>
    <w:p w14:paraId="3663D380" w14:textId="09D18DE4" w:rsidR="000F6125" w:rsidRPr="00211F6E" w:rsidRDefault="000F6125" w:rsidP="004D12A8">
      <w:pPr>
        <w:jc w:val="both"/>
        <w:rPr>
          <w:color w:val="000000"/>
          <w:sz w:val="24"/>
          <w:szCs w:val="24"/>
          <w:lang w:val="en-GB"/>
        </w:rPr>
      </w:pPr>
    </w:p>
    <w:p w14:paraId="48C8C07E" w14:textId="77777777" w:rsidR="00505225" w:rsidRPr="00211F6E" w:rsidRDefault="00505225" w:rsidP="00FF1E2E">
      <w:pPr>
        <w:rPr>
          <w:color w:val="000000"/>
          <w:sz w:val="24"/>
          <w:szCs w:val="24"/>
          <w:lang w:val="en-GB"/>
        </w:rPr>
      </w:pPr>
    </w:p>
    <w:p w14:paraId="650F3231" w14:textId="77777777" w:rsidR="004951F7" w:rsidRPr="00211F6E" w:rsidRDefault="004F2CC4" w:rsidP="00505225">
      <w:pPr>
        <w:pBdr>
          <w:top w:val="single" w:sz="4" w:space="1" w:color="auto"/>
          <w:left w:val="single" w:sz="4" w:space="4" w:color="auto"/>
          <w:bottom w:val="single" w:sz="4" w:space="1" w:color="auto"/>
          <w:right w:val="single" w:sz="4" w:space="4" w:color="auto"/>
        </w:pBdr>
        <w:spacing w:before="100" w:beforeAutospacing="1" w:after="100" w:afterAutospacing="1"/>
        <w:ind w:right="-630"/>
        <w:contextualSpacing/>
        <w:jc w:val="center"/>
        <w:rPr>
          <w:b/>
          <w:color w:val="000000"/>
          <w:sz w:val="32"/>
          <w:szCs w:val="32"/>
          <w:lang w:val="en-GB"/>
        </w:rPr>
      </w:pPr>
      <w:r w:rsidRPr="00211F6E">
        <w:rPr>
          <w:b/>
          <w:color w:val="000000"/>
          <w:sz w:val="32"/>
          <w:szCs w:val="32"/>
          <w:lang w:val="en-GB"/>
        </w:rPr>
        <w:t>R</w:t>
      </w:r>
      <w:r w:rsidR="004951F7" w:rsidRPr="00211F6E">
        <w:rPr>
          <w:b/>
          <w:color w:val="000000"/>
          <w:sz w:val="32"/>
          <w:szCs w:val="32"/>
          <w:lang w:val="en-GB"/>
        </w:rPr>
        <w:t>eferees</w:t>
      </w:r>
    </w:p>
    <w:p w14:paraId="1305726C" w14:textId="77777777" w:rsidR="0094279F" w:rsidRPr="00211F6E" w:rsidRDefault="0094279F" w:rsidP="00FF1E2E">
      <w:pPr>
        <w:spacing w:before="100" w:beforeAutospacing="1" w:after="100" w:afterAutospacing="1"/>
        <w:ind w:left="3690" w:right="-630" w:hanging="3690"/>
        <w:contextualSpacing/>
        <w:rPr>
          <w:i/>
          <w:color w:val="000000"/>
          <w:sz w:val="24"/>
          <w:szCs w:val="24"/>
          <w:lang w:val="en-GB"/>
        </w:rPr>
      </w:pPr>
    </w:p>
    <w:p w14:paraId="53034CEF" w14:textId="77777777" w:rsidR="00290863" w:rsidRPr="00211F6E" w:rsidRDefault="00290863" w:rsidP="00FF1E2E">
      <w:pPr>
        <w:spacing w:before="100" w:beforeAutospacing="1" w:after="100" w:afterAutospacing="1"/>
        <w:contextualSpacing/>
        <w:rPr>
          <w:sz w:val="24"/>
          <w:szCs w:val="24"/>
          <w:lang w:val="en-GB"/>
        </w:rPr>
      </w:pPr>
      <w:r w:rsidRPr="00211F6E">
        <w:rPr>
          <w:sz w:val="24"/>
          <w:szCs w:val="24"/>
          <w:lang w:val="en-GB"/>
        </w:rPr>
        <w:t xml:space="preserve">Prof. Mary </w:t>
      </w:r>
      <w:proofErr w:type="spellStart"/>
      <w:r w:rsidRPr="00211F6E">
        <w:rPr>
          <w:sz w:val="24"/>
          <w:szCs w:val="24"/>
          <w:lang w:val="en-GB"/>
        </w:rPr>
        <w:t>Gikung’u</w:t>
      </w:r>
      <w:proofErr w:type="spellEnd"/>
    </w:p>
    <w:p w14:paraId="40AB5367" w14:textId="77777777" w:rsidR="00290863" w:rsidRPr="00211F6E" w:rsidRDefault="00290863" w:rsidP="00FF1E2E">
      <w:pPr>
        <w:spacing w:before="100" w:beforeAutospacing="1" w:after="100" w:afterAutospacing="1"/>
        <w:contextualSpacing/>
        <w:rPr>
          <w:sz w:val="24"/>
          <w:szCs w:val="24"/>
          <w:lang w:val="en-GB"/>
        </w:rPr>
      </w:pPr>
      <w:r w:rsidRPr="00211F6E">
        <w:rPr>
          <w:sz w:val="24"/>
          <w:szCs w:val="24"/>
          <w:lang w:val="en-GB"/>
        </w:rPr>
        <w:t>Director Research and Collections</w:t>
      </w:r>
    </w:p>
    <w:p w14:paraId="07AB6373" w14:textId="77777777" w:rsidR="00290863" w:rsidRPr="00211F6E" w:rsidRDefault="00290863" w:rsidP="00FF1E2E">
      <w:pPr>
        <w:spacing w:before="100" w:beforeAutospacing="1" w:after="100" w:afterAutospacing="1"/>
        <w:contextualSpacing/>
        <w:rPr>
          <w:sz w:val="24"/>
          <w:szCs w:val="24"/>
          <w:lang w:val="en-GB"/>
        </w:rPr>
      </w:pPr>
      <w:r w:rsidRPr="00211F6E">
        <w:rPr>
          <w:sz w:val="24"/>
          <w:szCs w:val="24"/>
          <w:lang w:val="en-GB"/>
        </w:rPr>
        <w:t>National Museums of Kenya</w:t>
      </w:r>
    </w:p>
    <w:p w14:paraId="5512DBC3" w14:textId="77777777" w:rsidR="00290863" w:rsidRPr="00211F6E" w:rsidRDefault="00290863" w:rsidP="00FF1E2E">
      <w:pPr>
        <w:spacing w:before="100" w:beforeAutospacing="1" w:after="100" w:afterAutospacing="1"/>
        <w:contextualSpacing/>
        <w:rPr>
          <w:sz w:val="24"/>
          <w:szCs w:val="24"/>
          <w:lang w:val="en-GB"/>
        </w:rPr>
      </w:pPr>
      <w:r w:rsidRPr="00211F6E">
        <w:rPr>
          <w:sz w:val="24"/>
          <w:szCs w:val="24"/>
          <w:lang w:val="en-GB"/>
        </w:rPr>
        <w:t>P.O. Box 40658-00100</w:t>
      </w:r>
    </w:p>
    <w:p w14:paraId="4F85AF64" w14:textId="77777777" w:rsidR="00290863" w:rsidRPr="00211F6E" w:rsidRDefault="00290863" w:rsidP="00FF1E2E">
      <w:pPr>
        <w:spacing w:before="100" w:beforeAutospacing="1" w:after="100" w:afterAutospacing="1"/>
        <w:contextualSpacing/>
        <w:rPr>
          <w:sz w:val="24"/>
          <w:szCs w:val="24"/>
          <w:lang w:val="fr-FR"/>
        </w:rPr>
      </w:pPr>
      <w:r w:rsidRPr="00211F6E">
        <w:rPr>
          <w:sz w:val="24"/>
          <w:szCs w:val="24"/>
          <w:lang w:val="fr-FR"/>
        </w:rPr>
        <w:t xml:space="preserve">Nairobi, KENYA </w:t>
      </w:r>
      <w:hyperlink r:id="rId22" w:history="1">
        <w:r w:rsidRPr="00211F6E">
          <w:rPr>
            <w:rStyle w:val="Hyperlink"/>
            <w:sz w:val="24"/>
            <w:szCs w:val="24"/>
            <w:lang w:val="fr-FR"/>
          </w:rPr>
          <w:t>mgikungu@museums.or.ke</w:t>
        </w:r>
      </w:hyperlink>
    </w:p>
    <w:p w14:paraId="56A66A37" w14:textId="77777777" w:rsidR="00290863" w:rsidRPr="00211F6E" w:rsidRDefault="00290863" w:rsidP="00FF1E2E">
      <w:pPr>
        <w:spacing w:before="100" w:beforeAutospacing="1" w:after="100" w:afterAutospacing="1"/>
        <w:contextualSpacing/>
        <w:rPr>
          <w:sz w:val="24"/>
          <w:szCs w:val="24"/>
          <w:lang w:val="fr-FR"/>
        </w:rPr>
      </w:pPr>
    </w:p>
    <w:p w14:paraId="4945A67B" w14:textId="77777777" w:rsidR="00885F73" w:rsidRPr="00211F6E" w:rsidRDefault="00885F73" w:rsidP="00FF1E2E">
      <w:pPr>
        <w:spacing w:before="100" w:beforeAutospacing="1" w:after="100" w:afterAutospacing="1"/>
        <w:contextualSpacing/>
        <w:rPr>
          <w:sz w:val="24"/>
          <w:szCs w:val="24"/>
          <w:lang w:val="fr-FR"/>
        </w:rPr>
      </w:pPr>
      <w:r w:rsidRPr="00211F6E">
        <w:rPr>
          <w:sz w:val="24"/>
          <w:szCs w:val="24"/>
          <w:lang w:val="fr-FR"/>
        </w:rPr>
        <w:t xml:space="preserve">Dr. </w:t>
      </w:r>
      <w:proofErr w:type="spellStart"/>
      <w:r w:rsidRPr="00211F6E">
        <w:rPr>
          <w:sz w:val="24"/>
          <w:szCs w:val="24"/>
          <w:lang w:val="fr-FR"/>
        </w:rPr>
        <w:t>Stephanie</w:t>
      </w:r>
      <w:proofErr w:type="spellEnd"/>
      <w:r w:rsidRPr="00211F6E">
        <w:rPr>
          <w:sz w:val="24"/>
          <w:szCs w:val="24"/>
          <w:lang w:val="fr-FR"/>
        </w:rPr>
        <w:t xml:space="preserve"> </w:t>
      </w:r>
      <w:proofErr w:type="spellStart"/>
      <w:r w:rsidRPr="00211F6E">
        <w:rPr>
          <w:sz w:val="24"/>
          <w:szCs w:val="24"/>
          <w:lang w:val="fr-FR"/>
        </w:rPr>
        <w:t>Duvail</w:t>
      </w:r>
      <w:proofErr w:type="spellEnd"/>
    </w:p>
    <w:p w14:paraId="1010A91C" w14:textId="77777777" w:rsidR="00FD3968" w:rsidRPr="00211F6E" w:rsidRDefault="00FD3968" w:rsidP="00FF1E2E">
      <w:pPr>
        <w:spacing w:before="100" w:beforeAutospacing="1" w:after="100" w:afterAutospacing="1"/>
        <w:contextualSpacing/>
        <w:rPr>
          <w:sz w:val="24"/>
          <w:szCs w:val="24"/>
          <w:lang w:val="fr-FR"/>
        </w:rPr>
      </w:pPr>
      <w:r w:rsidRPr="00211F6E">
        <w:rPr>
          <w:sz w:val="24"/>
          <w:szCs w:val="24"/>
          <w:lang w:val="fr-FR"/>
        </w:rPr>
        <w:t>Muséum National d'Histoire Naturelle</w:t>
      </w:r>
    </w:p>
    <w:p w14:paraId="6A344447" w14:textId="77777777" w:rsidR="00FD3968" w:rsidRPr="00211F6E" w:rsidRDefault="00FD3968" w:rsidP="00FF1E2E">
      <w:pPr>
        <w:spacing w:before="100" w:beforeAutospacing="1" w:after="100" w:afterAutospacing="1"/>
        <w:contextualSpacing/>
        <w:rPr>
          <w:sz w:val="24"/>
          <w:szCs w:val="24"/>
          <w:lang w:val="fr-FR"/>
        </w:rPr>
      </w:pPr>
      <w:r w:rsidRPr="00211F6E">
        <w:rPr>
          <w:sz w:val="24"/>
          <w:szCs w:val="24"/>
          <w:lang w:val="fr-FR"/>
        </w:rPr>
        <w:t>UMR 208 "Patrimoines Locaux et Gouvernance"</w:t>
      </w:r>
    </w:p>
    <w:p w14:paraId="722C3EF7" w14:textId="77777777" w:rsidR="00FD3968" w:rsidRPr="00211F6E" w:rsidRDefault="00FD3968" w:rsidP="00FF1E2E">
      <w:pPr>
        <w:spacing w:before="100" w:beforeAutospacing="1" w:after="100" w:afterAutospacing="1"/>
        <w:contextualSpacing/>
        <w:rPr>
          <w:sz w:val="24"/>
          <w:szCs w:val="24"/>
          <w:lang w:val="fr-FR"/>
        </w:rPr>
      </w:pPr>
      <w:r w:rsidRPr="00211F6E">
        <w:rPr>
          <w:sz w:val="24"/>
          <w:szCs w:val="24"/>
          <w:lang w:val="fr-FR"/>
        </w:rPr>
        <w:t>Département Hommes, Natures, Sociétés</w:t>
      </w:r>
    </w:p>
    <w:p w14:paraId="62FAA3B7" w14:textId="77777777" w:rsidR="00CE7148" w:rsidRPr="00211F6E" w:rsidRDefault="00FD3968" w:rsidP="00FF1E2E">
      <w:pPr>
        <w:spacing w:before="100" w:beforeAutospacing="1" w:after="100" w:afterAutospacing="1"/>
        <w:contextualSpacing/>
        <w:rPr>
          <w:sz w:val="24"/>
          <w:szCs w:val="24"/>
          <w:lang w:val="fr-FR"/>
        </w:rPr>
      </w:pPr>
      <w:r w:rsidRPr="00211F6E">
        <w:rPr>
          <w:sz w:val="24"/>
          <w:szCs w:val="24"/>
          <w:lang w:val="fr-FR"/>
        </w:rPr>
        <w:t>43 rue Buffon - Bâtiment 51 - RDC droite</w:t>
      </w:r>
    </w:p>
    <w:p w14:paraId="053B3BDD" w14:textId="4467967F" w:rsidR="00C13277" w:rsidRPr="00211F6E" w:rsidRDefault="00FD3968" w:rsidP="00FF1E2E">
      <w:pPr>
        <w:spacing w:before="100" w:beforeAutospacing="1" w:after="100" w:afterAutospacing="1"/>
        <w:contextualSpacing/>
        <w:rPr>
          <w:sz w:val="24"/>
          <w:szCs w:val="24"/>
        </w:rPr>
      </w:pPr>
      <w:r w:rsidRPr="00211F6E">
        <w:rPr>
          <w:sz w:val="24"/>
          <w:szCs w:val="24"/>
          <w:lang w:val="fr-FR"/>
        </w:rPr>
        <w:t>75005 Paris</w:t>
      </w:r>
      <w:r w:rsidR="004F482C" w:rsidRPr="00211F6E">
        <w:rPr>
          <w:sz w:val="24"/>
          <w:szCs w:val="24"/>
          <w:lang w:val="fr-FR"/>
        </w:rPr>
        <w:t xml:space="preserve">, </w:t>
      </w:r>
      <w:r w:rsidRPr="00211F6E">
        <w:rPr>
          <w:sz w:val="24"/>
          <w:szCs w:val="24"/>
          <w:lang w:val="fr-FR"/>
        </w:rPr>
        <w:t xml:space="preserve">FRANCE </w:t>
      </w:r>
      <w:hyperlink r:id="rId23" w:history="1">
        <w:r w:rsidR="00CE7148" w:rsidRPr="00211F6E">
          <w:rPr>
            <w:rStyle w:val="Hyperlink"/>
            <w:sz w:val="24"/>
            <w:szCs w:val="24"/>
          </w:rPr>
          <w:t>stephanie.duvail@ird.fr</w:t>
        </w:r>
      </w:hyperlink>
    </w:p>
    <w:p w14:paraId="4189FFB6" w14:textId="77777777" w:rsidR="00CE7148" w:rsidRPr="00211F6E" w:rsidRDefault="00CE7148" w:rsidP="00FF1E2E">
      <w:pPr>
        <w:spacing w:before="100" w:beforeAutospacing="1" w:after="100" w:afterAutospacing="1"/>
        <w:contextualSpacing/>
        <w:rPr>
          <w:sz w:val="24"/>
          <w:szCs w:val="24"/>
        </w:rPr>
      </w:pPr>
    </w:p>
    <w:p w14:paraId="0E54A47D" w14:textId="4BA77B32" w:rsidR="00687521" w:rsidRPr="00687521" w:rsidRDefault="00687521" w:rsidP="00687521">
      <w:pPr>
        <w:spacing w:before="100" w:beforeAutospacing="1" w:after="100" w:afterAutospacing="1"/>
        <w:ind w:left="3690" w:right="-630" w:hanging="3690"/>
        <w:contextualSpacing/>
        <w:rPr>
          <w:color w:val="000000"/>
          <w:sz w:val="24"/>
          <w:szCs w:val="24"/>
          <w:lang/>
        </w:rPr>
      </w:pPr>
      <w:r w:rsidRPr="00687521">
        <w:rPr>
          <w:color w:val="000000"/>
          <w:sz w:val="24"/>
          <w:szCs w:val="24"/>
        </w:rPr>
        <w:t xml:space="preserve">Prof. </w:t>
      </w:r>
      <w:r w:rsidRPr="00687521">
        <w:rPr>
          <w:color w:val="000000"/>
          <w:sz w:val="24"/>
          <w:szCs w:val="24"/>
          <w:lang/>
        </w:rPr>
        <w:t>Dirk Zeller                                            </w:t>
      </w:r>
    </w:p>
    <w:p w14:paraId="60370009" w14:textId="77777777" w:rsidR="00687521" w:rsidRPr="00687521" w:rsidRDefault="00687521" w:rsidP="00687521">
      <w:pPr>
        <w:spacing w:before="100" w:beforeAutospacing="1" w:after="100" w:afterAutospacing="1"/>
        <w:ind w:left="3690" w:right="-630" w:hanging="3690"/>
        <w:contextualSpacing/>
        <w:rPr>
          <w:color w:val="000000"/>
          <w:sz w:val="24"/>
          <w:szCs w:val="24"/>
          <w:lang/>
        </w:rPr>
      </w:pPr>
      <w:r w:rsidRPr="00687521">
        <w:rPr>
          <w:color w:val="000000"/>
          <w:sz w:val="24"/>
          <w:szCs w:val="24"/>
          <w:lang/>
        </w:rPr>
        <w:t>Professor of Marine Conservation</w:t>
      </w:r>
    </w:p>
    <w:p w14:paraId="3909550D" w14:textId="77777777" w:rsidR="00687521" w:rsidRPr="00687521" w:rsidRDefault="00687521" w:rsidP="00687521">
      <w:pPr>
        <w:spacing w:before="100" w:beforeAutospacing="1" w:after="100" w:afterAutospacing="1"/>
        <w:ind w:left="3690" w:right="-630" w:hanging="3690"/>
        <w:contextualSpacing/>
        <w:rPr>
          <w:color w:val="000000"/>
          <w:sz w:val="24"/>
          <w:szCs w:val="24"/>
          <w:lang/>
        </w:rPr>
      </w:pPr>
      <w:r w:rsidRPr="00687521">
        <w:rPr>
          <w:color w:val="000000"/>
          <w:sz w:val="24"/>
          <w:szCs w:val="24"/>
          <w:lang/>
        </w:rPr>
        <w:t>Director </w:t>
      </w:r>
      <w:r w:rsidRPr="00687521">
        <w:rPr>
          <w:i/>
          <w:iCs/>
          <w:color w:val="000000"/>
          <w:sz w:val="24"/>
          <w:szCs w:val="24"/>
          <w:lang/>
        </w:rPr>
        <w:t>Sea Around Us</w:t>
      </w:r>
      <w:r w:rsidRPr="00687521">
        <w:rPr>
          <w:color w:val="000000"/>
          <w:sz w:val="24"/>
          <w:szCs w:val="24"/>
          <w:lang/>
        </w:rPr>
        <w:t> – </w:t>
      </w:r>
      <w:r w:rsidRPr="00687521">
        <w:rPr>
          <w:i/>
          <w:iCs/>
          <w:color w:val="000000"/>
          <w:sz w:val="24"/>
          <w:szCs w:val="24"/>
          <w:lang/>
        </w:rPr>
        <w:t>Indian Ocean</w:t>
      </w:r>
    </w:p>
    <w:p w14:paraId="696706FF" w14:textId="77777777" w:rsidR="00687521" w:rsidRPr="00687521" w:rsidRDefault="00687521" w:rsidP="00687521">
      <w:pPr>
        <w:spacing w:before="100" w:beforeAutospacing="1" w:after="100" w:afterAutospacing="1"/>
        <w:ind w:left="3690" w:right="-630" w:hanging="3690"/>
        <w:contextualSpacing/>
        <w:rPr>
          <w:color w:val="000000"/>
          <w:sz w:val="24"/>
          <w:szCs w:val="24"/>
          <w:lang/>
        </w:rPr>
      </w:pPr>
      <w:r w:rsidRPr="00687521">
        <w:rPr>
          <w:color w:val="000000"/>
          <w:sz w:val="24"/>
          <w:szCs w:val="24"/>
          <w:lang/>
        </w:rPr>
        <w:t>School of Biological Sciences &amp; Oceans Institute</w:t>
      </w:r>
    </w:p>
    <w:p w14:paraId="49EBEAB9" w14:textId="77777777" w:rsidR="00687521" w:rsidRDefault="00687521" w:rsidP="00687521">
      <w:pPr>
        <w:spacing w:before="100" w:beforeAutospacing="1" w:after="100" w:afterAutospacing="1"/>
        <w:ind w:left="3690" w:right="-630" w:hanging="3690"/>
        <w:contextualSpacing/>
        <w:rPr>
          <w:color w:val="000000"/>
          <w:sz w:val="24"/>
          <w:szCs w:val="24"/>
          <w:lang/>
        </w:rPr>
      </w:pPr>
      <w:r w:rsidRPr="00687521">
        <w:rPr>
          <w:color w:val="000000"/>
          <w:sz w:val="24"/>
          <w:szCs w:val="24"/>
          <w:lang/>
        </w:rPr>
        <w:t>University of Western Australia</w:t>
      </w:r>
    </w:p>
    <w:p w14:paraId="0182AF7E" w14:textId="61483340" w:rsidR="00687521" w:rsidRDefault="00687521" w:rsidP="00687521">
      <w:pPr>
        <w:spacing w:before="100" w:beforeAutospacing="1" w:after="100" w:afterAutospacing="1"/>
        <w:ind w:left="3690" w:right="-630" w:hanging="3690"/>
        <w:contextualSpacing/>
        <w:rPr>
          <w:color w:val="000000"/>
          <w:sz w:val="24"/>
          <w:szCs w:val="24"/>
          <w:lang/>
        </w:rPr>
      </w:pPr>
      <w:r w:rsidRPr="00687521">
        <w:rPr>
          <w:color w:val="000000"/>
          <w:sz w:val="24"/>
          <w:szCs w:val="24"/>
          <w:lang/>
        </w:rPr>
        <w:t>M092, 35 Stirling Hwy, Crawley</w:t>
      </w:r>
    </w:p>
    <w:p w14:paraId="62653A8B" w14:textId="3316C04E" w:rsidR="00687521" w:rsidRPr="00687521" w:rsidRDefault="00687521" w:rsidP="00687521">
      <w:pPr>
        <w:spacing w:before="100" w:beforeAutospacing="1" w:after="100" w:afterAutospacing="1"/>
        <w:ind w:left="3690" w:right="-630" w:hanging="3690"/>
        <w:contextualSpacing/>
        <w:rPr>
          <w:color w:val="000000"/>
          <w:sz w:val="24"/>
          <w:szCs w:val="24"/>
          <w:lang/>
        </w:rPr>
      </w:pPr>
      <w:r w:rsidRPr="00687521">
        <w:rPr>
          <w:color w:val="000000"/>
          <w:sz w:val="24"/>
          <w:szCs w:val="24"/>
          <w:lang/>
        </w:rPr>
        <w:t xml:space="preserve">WA 6009, </w:t>
      </w:r>
      <w:r>
        <w:rPr>
          <w:color w:val="000000"/>
          <w:sz w:val="24"/>
          <w:szCs w:val="24"/>
        </w:rPr>
        <w:t xml:space="preserve">AUSTRALIA </w:t>
      </w:r>
      <w:hyperlink r:id="rId24" w:history="1">
        <w:r w:rsidRPr="00687521">
          <w:rPr>
            <w:rStyle w:val="Hyperlink"/>
            <w:sz w:val="24"/>
            <w:szCs w:val="24"/>
            <w:lang w:val="de-DE"/>
          </w:rPr>
          <w:t>dirk.zeller@uwa.edu.au</w:t>
        </w:r>
      </w:hyperlink>
    </w:p>
    <w:p w14:paraId="5565DA27" w14:textId="284C3331" w:rsidR="00154234" w:rsidRPr="00211F6E" w:rsidRDefault="00154234" w:rsidP="00687521">
      <w:pPr>
        <w:spacing w:before="100" w:beforeAutospacing="1" w:after="100" w:afterAutospacing="1"/>
        <w:ind w:left="3690" w:right="-630" w:hanging="3690"/>
        <w:contextualSpacing/>
        <w:rPr>
          <w:lang w:val="fr-FR"/>
        </w:rPr>
      </w:pPr>
    </w:p>
    <w:sectPr w:rsidR="00154234" w:rsidRPr="00211F6E" w:rsidSect="00176F13">
      <w:type w:val="continuous"/>
      <w:pgSz w:w="12240" w:h="15840"/>
      <w:pgMar w:top="794" w:right="1467" w:bottom="79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DAE8D" w14:textId="77777777" w:rsidR="000A4F06" w:rsidRDefault="000A4F06">
      <w:r>
        <w:separator/>
      </w:r>
    </w:p>
  </w:endnote>
  <w:endnote w:type="continuationSeparator" w:id="0">
    <w:p w14:paraId="098AA726" w14:textId="77777777" w:rsidR="000A4F06" w:rsidRDefault="000A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Forte">
    <w:panose1 w:val="03060902040502070203"/>
    <w:charset w:val="4D"/>
    <w:family w:val="script"/>
    <w:pitch w:val="variable"/>
    <w:sig w:usb0="00000003" w:usb1="00000000" w:usb2="00000000" w:usb3="00000000" w:csb0="0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7DB8" w14:textId="77777777" w:rsidR="007D1DBF" w:rsidRDefault="007D1D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98B28B" w14:textId="77777777" w:rsidR="007D1DBF" w:rsidRDefault="007D1D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7878F" w14:textId="77777777" w:rsidR="007D1DBF" w:rsidRDefault="007D1D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1DFB">
      <w:rPr>
        <w:rStyle w:val="PageNumber"/>
        <w:noProof/>
      </w:rPr>
      <w:t>5</w:t>
    </w:r>
    <w:r>
      <w:rPr>
        <w:rStyle w:val="PageNumber"/>
      </w:rPr>
      <w:fldChar w:fldCharType="end"/>
    </w:r>
  </w:p>
  <w:p w14:paraId="6C8830EB" w14:textId="1DAD7E1E" w:rsidR="007D1DBF" w:rsidRDefault="007D1DBF" w:rsidP="005A4AA6">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34910" w14:textId="77777777" w:rsidR="000A4F06" w:rsidRDefault="000A4F06">
      <w:r>
        <w:separator/>
      </w:r>
    </w:p>
  </w:footnote>
  <w:footnote w:type="continuationSeparator" w:id="0">
    <w:p w14:paraId="685CF594" w14:textId="77777777" w:rsidR="000A4F06" w:rsidRDefault="000A4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432"/>
    <w:multiLevelType w:val="hybridMultilevel"/>
    <w:tmpl w:val="7C7412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5E0ECE"/>
    <w:multiLevelType w:val="hybridMultilevel"/>
    <w:tmpl w:val="668A517C"/>
    <w:lvl w:ilvl="0" w:tplc="5030BC10">
      <w:start w:val="1"/>
      <w:numFmt w:val="bullet"/>
      <w:lvlText w:val="-"/>
      <w:lvlJc w:val="left"/>
      <w:pPr>
        <w:tabs>
          <w:tab w:val="num" w:pos="360"/>
        </w:tabs>
        <w:ind w:left="360" w:hanging="360"/>
      </w:pPr>
      <w:rPr>
        <w:rFonts w:ascii="Forte" w:hAnsi="Forte"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18F6F3E"/>
    <w:multiLevelType w:val="hybridMultilevel"/>
    <w:tmpl w:val="F93CF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D668CA"/>
    <w:multiLevelType w:val="hybridMultilevel"/>
    <w:tmpl w:val="A21A561C"/>
    <w:lvl w:ilvl="0" w:tplc="5030BC10">
      <w:start w:val="1"/>
      <w:numFmt w:val="bullet"/>
      <w:lvlText w:val="-"/>
      <w:lvlJc w:val="left"/>
      <w:pPr>
        <w:tabs>
          <w:tab w:val="num" w:pos="720"/>
        </w:tabs>
        <w:ind w:left="720" w:hanging="360"/>
      </w:pPr>
      <w:rPr>
        <w:rFonts w:ascii="Forte" w:hAnsi="Forte"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8F21D4"/>
    <w:multiLevelType w:val="hybridMultilevel"/>
    <w:tmpl w:val="17D4A84C"/>
    <w:lvl w:ilvl="0" w:tplc="5030BC10">
      <w:start w:val="1"/>
      <w:numFmt w:val="bullet"/>
      <w:lvlText w:val="-"/>
      <w:lvlJc w:val="left"/>
      <w:pPr>
        <w:tabs>
          <w:tab w:val="num" w:pos="1080"/>
        </w:tabs>
        <w:ind w:left="1080" w:hanging="360"/>
      </w:pPr>
      <w:rPr>
        <w:rFonts w:ascii="Forte" w:hAnsi="Forte" w:hint="default"/>
      </w:rPr>
    </w:lvl>
    <w:lvl w:ilvl="1" w:tplc="40C2C6DE">
      <w:numFmt w:val="bullet"/>
      <w:lvlText w:val="-"/>
      <w:lvlJc w:val="left"/>
      <w:pPr>
        <w:ind w:left="1800" w:hanging="360"/>
      </w:pPr>
      <w:rPr>
        <w:rFonts w:ascii="Times New Roman" w:eastAsiaTheme="minorHAnsi" w:hAnsi="Times New Roman" w:cs="Times New Roman"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6286784"/>
    <w:multiLevelType w:val="hybridMultilevel"/>
    <w:tmpl w:val="1AC07770"/>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15:restartNumberingAfterBreak="0">
    <w:nsid w:val="07B447E7"/>
    <w:multiLevelType w:val="hybridMultilevel"/>
    <w:tmpl w:val="59580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C4B9C"/>
    <w:multiLevelType w:val="hybridMultilevel"/>
    <w:tmpl w:val="DF1487CC"/>
    <w:lvl w:ilvl="0" w:tplc="5030BC10">
      <w:start w:val="1"/>
      <w:numFmt w:val="bullet"/>
      <w:lvlText w:val="-"/>
      <w:lvlJc w:val="left"/>
      <w:pPr>
        <w:tabs>
          <w:tab w:val="num" w:pos="588"/>
        </w:tabs>
        <w:ind w:left="588" w:hanging="360"/>
      </w:pPr>
      <w:rPr>
        <w:rFonts w:ascii="Forte" w:hAnsi="Forte" w:hint="default"/>
      </w:rPr>
    </w:lvl>
    <w:lvl w:ilvl="1" w:tplc="040C0003">
      <w:start w:val="1"/>
      <w:numFmt w:val="bullet"/>
      <w:lvlText w:val="o"/>
      <w:lvlJc w:val="left"/>
      <w:pPr>
        <w:tabs>
          <w:tab w:val="num" w:pos="1308"/>
        </w:tabs>
        <w:ind w:left="1308" w:hanging="360"/>
      </w:pPr>
      <w:rPr>
        <w:rFonts w:ascii="Courier New" w:hAnsi="Courier New" w:cs="Courier New" w:hint="default"/>
      </w:rPr>
    </w:lvl>
    <w:lvl w:ilvl="2" w:tplc="040C0005" w:tentative="1">
      <w:start w:val="1"/>
      <w:numFmt w:val="bullet"/>
      <w:lvlText w:val=""/>
      <w:lvlJc w:val="left"/>
      <w:pPr>
        <w:tabs>
          <w:tab w:val="num" w:pos="2028"/>
        </w:tabs>
        <w:ind w:left="2028" w:hanging="360"/>
      </w:pPr>
      <w:rPr>
        <w:rFonts w:ascii="Wingdings" w:hAnsi="Wingdings" w:hint="default"/>
      </w:rPr>
    </w:lvl>
    <w:lvl w:ilvl="3" w:tplc="040C0001" w:tentative="1">
      <w:start w:val="1"/>
      <w:numFmt w:val="bullet"/>
      <w:lvlText w:val=""/>
      <w:lvlJc w:val="left"/>
      <w:pPr>
        <w:tabs>
          <w:tab w:val="num" w:pos="2748"/>
        </w:tabs>
        <w:ind w:left="2748" w:hanging="360"/>
      </w:pPr>
      <w:rPr>
        <w:rFonts w:ascii="Symbol" w:hAnsi="Symbol" w:hint="default"/>
      </w:rPr>
    </w:lvl>
    <w:lvl w:ilvl="4" w:tplc="040C0003" w:tentative="1">
      <w:start w:val="1"/>
      <w:numFmt w:val="bullet"/>
      <w:lvlText w:val="o"/>
      <w:lvlJc w:val="left"/>
      <w:pPr>
        <w:tabs>
          <w:tab w:val="num" w:pos="3468"/>
        </w:tabs>
        <w:ind w:left="3468" w:hanging="360"/>
      </w:pPr>
      <w:rPr>
        <w:rFonts w:ascii="Courier New" w:hAnsi="Courier New" w:cs="Courier New" w:hint="default"/>
      </w:rPr>
    </w:lvl>
    <w:lvl w:ilvl="5" w:tplc="040C0005" w:tentative="1">
      <w:start w:val="1"/>
      <w:numFmt w:val="bullet"/>
      <w:lvlText w:val=""/>
      <w:lvlJc w:val="left"/>
      <w:pPr>
        <w:tabs>
          <w:tab w:val="num" w:pos="4188"/>
        </w:tabs>
        <w:ind w:left="4188" w:hanging="360"/>
      </w:pPr>
      <w:rPr>
        <w:rFonts w:ascii="Wingdings" w:hAnsi="Wingdings" w:hint="default"/>
      </w:rPr>
    </w:lvl>
    <w:lvl w:ilvl="6" w:tplc="040C0001" w:tentative="1">
      <w:start w:val="1"/>
      <w:numFmt w:val="bullet"/>
      <w:lvlText w:val=""/>
      <w:lvlJc w:val="left"/>
      <w:pPr>
        <w:tabs>
          <w:tab w:val="num" w:pos="4908"/>
        </w:tabs>
        <w:ind w:left="4908" w:hanging="360"/>
      </w:pPr>
      <w:rPr>
        <w:rFonts w:ascii="Symbol" w:hAnsi="Symbol" w:hint="default"/>
      </w:rPr>
    </w:lvl>
    <w:lvl w:ilvl="7" w:tplc="040C0003" w:tentative="1">
      <w:start w:val="1"/>
      <w:numFmt w:val="bullet"/>
      <w:lvlText w:val="o"/>
      <w:lvlJc w:val="left"/>
      <w:pPr>
        <w:tabs>
          <w:tab w:val="num" w:pos="5628"/>
        </w:tabs>
        <w:ind w:left="5628" w:hanging="360"/>
      </w:pPr>
      <w:rPr>
        <w:rFonts w:ascii="Courier New" w:hAnsi="Courier New" w:cs="Courier New" w:hint="default"/>
      </w:rPr>
    </w:lvl>
    <w:lvl w:ilvl="8" w:tplc="040C0005" w:tentative="1">
      <w:start w:val="1"/>
      <w:numFmt w:val="bullet"/>
      <w:lvlText w:val=""/>
      <w:lvlJc w:val="left"/>
      <w:pPr>
        <w:tabs>
          <w:tab w:val="num" w:pos="6348"/>
        </w:tabs>
        <w:ind w:left="6348" w:hanging="360"/>
      </w:pPr>
      <w:rPr>
        <w:rFonts w:ascii="Wingdings" w:hAnsi="Wingdings" w:hint="default"/>
      </w:rPr>
    </w:lvl>
  </w:abstractNum>
  <w:abstractNum w:abstractNumId="8" w15:restartNumberingAfterBreak="0">
    <w:nsid w:val="0A977375"/>
    <w:multiLevelType w:val="hybridMultilevel"/>
    <w:tmpl w:val="524A6238"/>
    <w:lvl w:ilvl="0" w:tplc="40C2C6D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E93926"/>
    <w:multiLevelType w:val="hybridMultilevel"/>
    <w:tmpl w:val="238E6B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3B4302"/>
    <w:multiLevelType w:val="hybridMultilevel"/>
    <w:tmpl w:val="E3D05DD8"/>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11" w15:restartNumberingAfterBreak="0">
    <w:nsid w:val="157600D1"/>
    <w:multiLevelType w:val="hybridMultilevel"/>
    <w:tmpl w:val="2C562F52"/>
    <w:lvl w:ilvl="0" w:tplc="5030BC10">
      <w:start w:val="1"/>
      <w:numFmt w:val="bullet"/>
      <w:lvlText w:val="-"/>
      <w:lvlJc w:val="left"/>
      <w:pPr>
        <w:tabs>
          <w:tab w:val="num" w:pos="720"/>
        </w:tabs>
        <w:ind w:left="720" w:hanging="360"/>
      </w:pPr>
      <w:rPr>
        <w:rFonts w:ascii="Forte" w:hAnsi="Forte"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6C5031"/>
    <w:multiLevelType w:val="hybridMultilevel"/>
    <w:tmpl w:val="38C2B7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176821B7"/>
    <w:multiLevelType w:val="hybridMultilevel"/>
    <w:tmpl w:val="0AE8EA60"/>
    <w:lvl w:ilvl="0" w:tplc="0BFE5E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0763"/>
    <w:multiLevelType w:val="hybridMultilevel"/>
    <w:tmpl w:val="1ACA3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C6984"/>
    <w:multiLevelType w:val="hybridMultilevel"/>
    <w:tmpl w:val="735AD67C"/>
    <w:lvl w:ilvl="0" w:tplc="40C2C6D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C57B0D"/>
    <w:multiLevelType w:val="hybridMultilevel"/>
    <w:tmpl w:val="E1C8432C"/>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3C56B5"/>
    <w:multiLevelType w:val="hybridMultilevel"/>
    <w:tmpl w:val="5190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453162"/>
    <w:multiLevelType w:val="hybridMultilevel"/>
    <w:tmpl w:val="69A8E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407091"/>
    <w:multiLevelType w:val="multilevel"/>
    <w:tmpl w:val="8CEE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D65D73"/>
    <w:multiLevelType w:val="hybridMultilevel"/>
    <w:tmpl w:val="9FD6853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1" w15:restartNumberingAfterBreak="0">
    <w:nsid w:val="3F2700C4"/>
    <w:multiLevelType w:val="hybridMultilevel"/>
    <w:tmpl w:val="F5B854CE"/>
    <w:lvl w:ilvl="0" w:tplc="5030BC10">
      <w:start w:val="1"/>
      <w:numFmt w:val="bullet"/>
      <w:lvlText w:val="-"/>
      <w:lvlJc w:val="left"/>
      <w:pPr>
        <w:ind w:left="360" w:hanging="360"/>
      </w:pPr>
      <w:rPr>
        <w:rFonts w:ascii="Forte" w:hAnsi="Forte" w:hint="default"/>
      </w:rPr>
    </w:lvl>
    <w:lvl w:ilvl="1" w:tplc="04090003" w:tentative="1">
      <w:start w:val="1"/>
      <w:numFmt w:val="bullet"/>
      <w:lvlText w:val="o"/>
      <w:lvlJc w:val="left"/>
      <w:pPr>
        <w:ind w:left="1794" w:hanging="360"/>
      </w:pPr>
      <w:rPr>
        <w:rFonts w:ascii="Courier New" w:hAnsi="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2" w15:restartNumberingAfterBreak="0">
    <w:nsid w:val="473A3CCE"/>
    <w:multiLevelType w:val="hybridMultilevel"/>
    <w:tmpl w:val="BE460A14"/>
    <w:lvl w:ilvl="0" w:tplc="986C00C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9113B6"/>
    <w:multiLevelType w:val="hybridMultilevel"/>
    <w:tmpl w:val="E7C4DF2E"/>
    <w:lvl w:ilvl="0" w:tplc="40C2C6D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0F5133"/>
    <w:multiLevelType w:val="hybridMultilevel"/>
    <w:tmpl w:val="B0AA0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407CBA"/>
    <w:multiLevelType w:val="hybridMultilevel"/>
    <w:tmpl w:val="79B69E28"/>
    <w:lvl w:ilvl="0" w:tplc="5030BC10">
      <w:start w:val="1"/>
      <w:numFmt w:val="bullet"/>
      <w:lvlText w:val="-"/>
      <w:lvlJc w:val="left"/>
      <w:pPr>
        <w:tabs>
          <w:tab w:val="num" w:pos="360"/>
        </w:tabs>
        <w:ind w:left="360" w:hanging="360"/>
      </w:pPr>
      <w:rPr>
        <w:rFonts w:ascii="Forte" w:hAnsi="Forte" w:hint="default"/>
      </w:rPr>
    </w:lvl>
    <w:lvl w:ilvl="1" w:tplc="04090003" w:tentative="1">
      <w:start w:val="1"/>
      <w:numFmt w:val="bullet"/>
      <w:lvlText w:val="o"/>
      <w:lvlJc w:val="left"/>
      <w:pPr>
        <w:ind w:left="1212" w:hanging="360"/>
      </w:pPr>
      <w:rPr>
        <w:rFonts w:ascii="Courier New" w:hAnsi="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26" w15:restartNumberingAfterBreak="0">
    <w:nsid w:val="5604180E"/>
    <w:multiLevelType w:val="hybridMultilevel"/>
    <w:tmpl w:val="E752D6C6"/>
    <w:lvl w:ilvl="0" w:tplc="5030BC10">
      <w:start w:val="1"/>
      <w:numFmt w:val="bullet"/>
      <w:lvlText w:val="-"/>
      <w:lvlJc w:val="left"/>
      <w:pPr>
        <w:tabs>
          <w:tab w:val="num" w:pos="720"/>
        </w:tabs>
        <w:ind w:left="720" w:hanging="360"/>
      </w:pPr>
      <w:rPr>
        <w:rFonts w:ascii="Forte" w:hAnsi="Forte"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0645FD"/>
    <w:multiLevelType w:val="hybridMultilevel"/>
    <w:tmpl w:val="DE84F1AE"/>
    <w:lvl w:ilvl="0" w:tplc="F0A6C95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38228D"/>
    <w:multiLevelType w:val="hybridMultilevel"/>
    <w:tmpl w:val="875C775E"/>
    <w:lvl w:ilvl="0" w:tplc="5030BC10">
      <w:start w:val="1"/>
      <w:numFmt w:val="bullet"/>
      <w:lvlText w:val="-"/>
      <w:lvlJc w:val="left"/>
      <w:pPr>
        <w:tabs>
          <w:tab w:val="num" w:pos="588"/>
        </w:tabs>
        <w:ind w:left="588" w:hanging="360"/>
      </w:pPr>
      <w:rPr>
        <w:rFonts w:ascii="Forte" w:hAnsi="Fort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9A4530"/>
    <w:multiLevelType w:val="hybridMultilevel"/>
    <w:tmpl w:val="008A2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BB457B"/>
    <w:multiLevelType w:val="hybridMultilevel"/>
    <w:tmpl w:val="7AFA38FA"/>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1" w15:restartNumberingAfterBreak="0">
    <w:nsid w:val="64FE286C"/>
    <w:multiLevelType w:val="hybridMultilevel"/>
    <w:tmpl w:val="E80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E0439"/>
    <w:multiLevelType w:val="hybridMultilevel"/>
    <w:tmpl w:val="767046CE"/>
    <w:lvl w:ilvl="0" w:tplc="0409000F">
      <w:start w:val="1"/>
      <w:numFmt w:val="decimal"/>
      <w:lvlText w:val="%1."/>
      <w:lvlJc w:val="left"/>
      <w:pPr>
        <w:ind w:left="588" w:hanging="360"/>
      </w:pPr>
      <w:rPr>
        <w:rFonts w:hint="default"/>
      </w:rPr>
    </w:lvl>
    <w:lvl w:ilvl="1" w:tplc="040C0003">
      <w:start w:val="1"/>
      <w:numFmt w:val="bullet"/>
      <w:lvlText w:val="o"/>
      <w:lvlJc w:val="left"/>
      <w:pPr>
        <w:tabs>
          <w:tab w:val="num" w:pos="1308"/>
        </w:tabs>
        <w:ind w:left="1308" w:hanging="360"/>
      </w:pPr>
      <w:rPr>
        <w:rFonts w:ascii="Courier New" w:hAnsi="Courier New" w:cs="Courier New" w:hint="default"/>
      </w:rPr>
    </w:lvl>
    <w:lvl w:ilvl="2" w:tplc="040C0005" w:tentative="1">
      <w:start w:val="1"/>
      <w:numFmt w:val="bullet"/>
      <w:lvlText w:val=""/>
      <w:lvlJc w:val="left"/>
      <w:pPr>
        <w:tabs>
          <w:tab w:val="num" w:pos="2028"/>
        </w:tabs>
        <w:ind w:left="2028" w:hanging="360"/>
      </w:pPr>
      <w:rPr>
        <w:rFonts w:ascii="Wingdings" w:hAnsi="Wingdings" w:hint="default"/>
      </w:rPr>
    </w:lvl>
    <w:lvl w:ilvl="3" w:tplc="040C0001" w:tentative="1">
      <w:start w:val="1"/>
      <w:numFmt w:val="bullet"/>
      <w:lvlText w:val=""/>
      <w:lvlJc w:val="left"/>
      <w:pPr>
        <w:tabs>
          <w:tab w:val="num" w:pos="2748"/>
        </w:tabs>
        <w:ind w:left="2748" w:hanging="360"/>
      </w:pPr>
      <w:rPr>
        <w:rFonts w:ascii="Symbol" w:hAnsi="Symbol" w:hint="default"/>
      </w:rPr>
    </w:lvl>
    <w:lvl w:ilvl="4" w:tplc="040C0003" w:tentative="1">
      <w:start w:val="1"/>
      <w:numFmt w:val="bullet"/>
      <w:lvlText w:val="o"/>
      <w:lvlJc w:val="left"/>
      <w:pPr>
        <w:tabs>
          <w:tab w:val="num" w:pos="3468"/>
        </w:tabs>
        <w:ind w:left="3468" w:hanging="360"/>
      </w:pPr>
      <w:rPr>
        <w:rFonts w:ascii="Courier New" w:hAnsi="Courier New" w:cs="Courier New" w:hint="default"/>
      </w:rPr>
    </w:lvl>
    <w:lvl w:ilvl="5" w:tplc="040C0005" w:tentative="1">
      <w:start w:val="1"/>
      <w:numFmt w:val="bullet"/>
      <w:lvlText w:val=""/>
      <w:lvlJc w:val="left"/>
      <w:pPr>
        <w:tabs>
          <w:tab w:val="num" w:pos="4188"/>
        </w:tabs>
        <w:ind w:left="4188" w:hanging="360"/>
      </w:pPr>
      <w:rPr>
        <w:rFonts w:ascii="Wingdings" w:hAnsi="Wingdings" w:hint="default"/>
      </w:rPr>
    </w:lvl>
    <w:lvl w:ilvl="6" w:tplc="040C0001" w:tentative="1">
      <w:start w:val="1"/>
      <w:numFmt w:val="bullet"/>
      <w:lvlText w:val=""/>
      <w:lvlJc w:val="left"/>
      <w:pPr>
        <w:tabs>
          <w:tab w:val="num" w:pos="4908"/>
        </w:tabs>
        <w:ind w:left="4908" w:hanging="360"/>
      </w:pPr>
      <w:rPr>
        <w:rFonts w:ascii="Symbol" w:hAnsi="Symbol" w:hint="default"/>
      </w:rPr>
    </w:lvl>
    <w:lvl w:ilvl="7" w:tplc="040C0003" w:tentative="1">
      <w:start w:val="1"/>
      <w:numFmt w:val="bullet"/>
      <w:lvlText w:val="o"/>
      <w:lvlJc w:val="left"/>
      <w:pPr>
        <w:tabs>
          <w:tab w:val="num" w:pos="5628"/>
        </w:tabs>
        <w:ind w:left="5628" w:hanging="360"/>
      </w:pPr>
      <w:rPr>
        <w:rFonts w:ascii="Courier New" w:hAnsi="Courier New" w:cs="Courier New" w:hint="default"/>
      </w:rPr>
    </w:lvl>
    <w:lvl w:ilvl="8" w:tplc="040C0005" w:tentative="1">
      <w:start w:val="1"/>
      <w:numFmt w:val="bullet"/>
      <w:lvlText w:val=""/>
      <w:lvlJc w:val="left"/>
      <w:pPr>
        <w:tabs>
          <w:tab w:val="num" w:pos="6348"/>
        </w:tabs>
        <w:ind w:left="6348" w:hanging="360"/>
      </w:pPr>
      <w:rPr>
        <w:rFonts w:ascii="Wingdings" w:hAnsi="Wingdings" w:hint="default"/>
      </w:rPr>
    </w:lvl>
  </w:abstractNum>
  <w:abstractNum w:abstractNumId="33" w15:restartNumberingAfterBreak="0">
    <w:nsid w:val="6A9F3568"/>
    <w:multiLevelType w:val="hybridMultilevel"/>
    <w:tmpl w:val="11B0E774"/>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34" w15:restartNumberingAfterBreak="0">
    <w:nsid w:val="6C4E3928"/>
    <w:multiLevelType w:val="hybridMultilevel"/>
    <w:tmpl w:val="CF544D88"/>
    <w:lvl w:ilvl="0" w:tplc="5030BC10">
      <w:start w:val="1"/>
      <w:numFmt w:val="bullet"/>
      <w:lvlText w:val="-"/>
      <w:lvlJc w:val="left"/>
      <w:pPr>
        <w:tabs>
          <w:tab w:val="num" w:pos="360"/>
        </w:tabs>
        <w:ind w:left="360" w:hanging="360"/>
      </w:pPr>
      <w:rPr>
        <w:rFonts w:ascii="Forte" w:hAnsi="Forte"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47F7628"/>
    <w:multiLevelType w:val="hybridMultilevel"/>
    <w:tmpl w:val="7728CAA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6" w15:restartNumberingAfterBreak="0">
    <w:nsid w:val="762E05DC"/>
    <w:multiLevelType w:val="hybridMultilevel"/>
    <w:tmpl w:val="09E04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8E3700"/>
    <w:multiLevelType w:val="multilevel"/>
    <w:tmpl w:val="99C8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DA0053"/>
    <w:multiLevelType w:val="hybridMultilevel"/>
    <w:tmpl w:val="42C4A3AC"/>
    <w:lvl w:ilvl="0" w:tplc="5030BC10">
      <w:start w:val="1"/>
      <w:numFmt w:val="bullet"/>
      <w:lvlText w:val="-"/>
      <w:lvlJc w:val="left"/>
      <w:pPr>
        <w:tabs>
          <w:tab w:val="num" w:pos="1080"/>
        </w:tabs>
        <w:ind w:left="1080" w:hanging="360"/>
      </w:pPr>
      <w:rPr>
        <w:rFonts w:ascii="Forte" w:hAnsi="Forte"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EA8587D"/>
    <w:multiLevelType w:val="hybridMultilevel"/>
    <w:tmpl w:val="E38291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98315554">
    <w:abstractNumId w:val="16"/>
  </w:num>
  <w:num w:numId="2" w16cid:durableId="1846478656">
    <w:abstractNumId w:val="38"/>
  </w:num>
  <w:num w:numId="3" w16cid:durableId="1734966177">
    <w:abstractNumId w:val="7"/>
  </w:num>
  <w:num w:numId="4" w16cid:durableId="1687172662">
    <w:abstractNumId w:val="34"/>
  </w:num>
  <w:num w:numId="5" w16cid:durableId="2142308930">
    <w:abstractNumId w:val="3"/>
  </w:num>
  <w:num w:numId="6" w16cid:durableId="1288662565">
    <w:abstractNumId w:val="1"/>
  </w:num>
  <w:num w:numId="7" w16cid:durableId="1195079233">
    <w:abstractNumId w:val="14"/>
  </w:num>
  <w:num w:numId="8" w16cid:durableId="1455247676">
    <w:abstractNumId w:val="36"/>
  </w:num>
  <w:num w:numId="9" w16cid:durableId="607202755">
    <w:abstractNumId w:val="31"/>
  </w:num>
  <w:num w:numId="10" w16cid:durableId="1392116398">
    <w:abstractNumId w:val="12"/>
  </w:num>
  <w:num w:numId="11" w16cid:durableId="690304258">
    <w:abstractNumId w:val="0"/>
  </w:num>
  <w:num w:numId="12" w16cid:durableId="87194824">
    <w:abstractNumId w:val="17"/>
  </w:num>
  <w:num w:numId="13" w16cid:durableId="944843052">
    <w:abstractNumId w:val="26"/>
  </w:num>
  <w:num w:numId="14" w16cid:durableId="1227953202">
    <w:abstractNumId w:val="13"/>
  </w:num>
  <w:num w:numId="15" w16cid:durableId="474758143">
    <w:abstractNumId w:val="11"/>
  </w:num>
  <w:num w:numId="16" w16cid:durableId="1389456646">
    <w:abstractNumId w:val="9"/>
  </w:num>
  <w:num w:numId="17" w16cid:durableId="101154093">
    <w:abstractNumId w:val="39"/>
  </w:num>
  <w:num w:numId="18" w16cid:durableId="1855225852">
    <w:abstractNumId w:val="25"/>
  </w:num>
  <w:num w:numId="19" w16cid:durableId="1681619536">
    <w:abstractNumId w:val="28"/>
  </w:num>
  <w:num w:numId="20" w16cid:durableId="684937404">
    <w:abstractNumId w:val="24"/>
  </w:num>
  <w:num w:numId="21" w16cid:durableId="663970693">
    <w:abstractNumId w:val="33"/>
  </w:num>
  <w:num w:numId="22" w16cid:durableId="840972576">
    <w:abstractNumId w:val="5"/>
  </w:num>
  <w:num w:numId="23" w16cid:durableId="1824077645">
    <w:abstractNumId w:val="21"/>
  </w:num>
  <w:num w:numId="24" w16cid:durableId="910696410">
    <w:abstractNumId w:val="32"/>
  </w:num>
  <w:num w:numId="25" w16cid:durableId="72170278">
    <w:abstractNumId w:val="29"/>
  </w:num>
  <w:num w:numId="26" w16cid:durableId="513806779">
    <w:abstractNumId w:val="18"/>
  </w:num>
  <w:num w:numId="27" w16cid:durableId="781191891">
    <w:abstractNumId w:val="27"/>
  </w:num>
  <w:num w:numId="28" w16cid:durableId="682174434">
    <w:abstractNumId w:val="2"/>
  </w:num>
  <w:num w:numId="29" w16cid:durableId="1964194554">
    <w:abstractNumId w:val="30"/>
  </w:num>
  <w:num w:numId="30" w16cid:durableId="851182570">
    <w:abstractNumId w:val="35"/>
  </w:num>
  <w:num w:numId="31" w16cid:durableId="509950927">
    <w:abstractNumId w:val="20"/>
  </w:num>
  <w:num w:numId="32" w16cid:durableId="1806777991">
    <w:abstractNumId w:val="10"/>
  </w:num>
  <w:num w:numId="33" w16cid:durableId="1357194754">
    <w:abstractNumId w:val="37"/>
  </w:num>
  <w:num w:numId="34" w16cid:durableId="975795808">
    <w:abstractNumId w:val="19"/>
  </w:num>
  <w:num w:numId="35" w16cid:durableId="404375569">
    <w:abstractNumId w:val="22"/>
  </w:num>
  <w:num w:numId="36" w16cid:durableId="1132749209">
    <w:abstractNumId w:val="6"/>
  </w:num>
  <w:num w:numId="37" w16cid:durableId="911085711">
    <w:abstractNumId w:val="8"/>
  </w:num>
  <w:num w:numId="38" w16cid:durableId="1525049574">
    <w:abstractNumId w:val="4"/>
  </w:num>
  <w:num w:numId="39" w16cid:durableId="373164095">
    <w:abstractNumId w:val="23"/>
  </w:num>
  <w:num w:numId="40" w16cid:durableId="1972706175">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B70"/>
    <w:rsid w:val="0001353E"/>
    <w:rsid w:val="000158BD"/>
    <w:rsid w:val="00015BE7"/>
    <w:rsid w:val="00034611"/>
    <w:rsid w:val="000378C1"/>
    <w:rsid w:val="000452D7"/>
    <w:rsid w:val="0005241A"/>
    <w:rsid w:val="000559AA"/>
    <w:rsid w:val="000608F8"/>
    <w:rsid w:val="00062B1D"/>
    <w:rsid w:val="00064F6B"/>
    <w:rsid w:val="00067AF6"/>
    <w:rsid w:val="00070182"/>
    <w:rsid w:val="00070A42"/>
    <w:rsid w:val="000714F7"/>
    <w:rsid w:val="00072F2B"/>
    <w:rsid w:val="000871E8"/>
    <w:rsid w:val="000876EA"/>
    <w:rsid w:val="00087D1D"/>
    <w:rsid w:val="000910F5"/>
    <w:rsid w:val="000A4F06"/>
    <w:rsid w:val="000B0BA4"/>
    <w:rsid w:val="000B51B1"/>
    <w:rsid w:val="000C2A8A"/>
    <w:rsid w:val="000C3E52"/>
    <w:rsid w:val="000D1E9A"/>
    <w:rsid w:val="000D272D"/>
    <w:rsid w:val="000D3111"/>
    <w:rsid w:val="000D7F39"/>
    <w:rsid w:val="000E27AD"/>
    <w:rsid w:val="000E400A"/>
    <w:rsid w:val="000F6125"/>
    <w:rsid w:val="00101602"/>
    <w:rsid w:val="001028D4"/>
    <w:rsid w:val="00102C9C"/>
    <w:rsid w:val="001043AB"/>
    <w:rsid w:val="00111E98"/>
    <w:rsid w:val="00117E4F"/>
    <w:rsid w:val="001219F1"/>
    <w:rsid w:val="001220B9"/>
    <w:rsid w:val="001234EE"/>
    <w:rsid w:val="001269AC"/>
    <w:rsid w:val="00127D62"/>
    <w:rsid w:val="0013193D"/>
    <w:rsid w:val="00134A38"/>
    <w:rsid w:val="00145644"/>
    <w:rsid w:val="00145CC0"/>
    <w:rsid w:val="00147FE0"/>
    <w:rsid w:val="00154234"/>
    <w:rsid w:val="00156127"/>
    <w:rsid w:val="0015741F"/>
    <w:rsid w:val="00157EEE"/>
    <w:rsid w:val="001628D8"/>
    <w:rsid w:val="00165C80"/>
    <w:rsid w:val="00167832"/>
    <w:rsid w:val="0017477C"/>
    <w:rsid w:val="001748CD"/>
    <w:rsid w:val="00176F13"/>
    <w:rsid w:val="00181F72"/>
    <w:rsid w:val="00187C4F"/>
    <w:rsid w:val="0019168F"/>
    <w:rsid w:val="00191ABC"/>
    <w:rsid w:val="001A7B79"/>
    <w:rsid w:val="001B7622"/>
    <w:rsid w:val="001C2864"/>
    <w:rsid w:val="001C3D91"/>
    <w:rsid w:val="001C4C70"/>
    <w:rsid w:val="001D0242"/>
    <w:rsid w:val="001D7023"/>
    <w:rsid w:val="001E0CA3"/>
    <w:rsid w:val="001E32B2"/>
    <w:rsid w:val="001F1808"/>
    <w:rsid w:val="001F7BA7"/>
    <w:rsid w:val="0020174D"/>
    <w:rsid w:val="0020196D"/>
    <w:rsid w:val="00202B5E"/>
    <w:rsid w:val="00211F6E"/>
    <w:rsid w:val="00214C69"/>
    <w:rsid w:val="00222A68"/>
    <w:rsid w:val="002300AC"/>
    <w:rsid w:val="00230BFA"/>
    <w:rsid w:val="00233EE3"/>
    <w:rsid w:val="0023686B"/>
    <w:rsid w:val="00236C9D"/>
    <w:rsid w:val="00240D21"/>
    <w:rsid w:val="00240E91"/>
    <w:rsid w:val="00243442"/>
    <w:rsid w:val="002618A7"/>
    <w:rsid w:val="0026210E"/>
    <w:rsid w:val="002678FE"/>
    <w:rsid w:val="00274CE9"/>
    <w:rsid w:val="002777CA"/>
    <w:rsid w:val="00281A66"/>
    <w:rsid w:val="0028510F"/>
    <w:rsid w:val="00285BCF"/>
    <w:rsid w:val="00285DCF"/>
    <w:rsid w:val="00290863"/>
    <w:rsid w:val="002922B2"/>
    <w:rsid w:val="002B1C9D"/>
    <w:rsid w:val="002B5D5A"/>
    <w:rsid w:val="002B6D4E"/>
    <w:rsid w:val="002C1A47"/>
    <w:rsid w:val="002C475A"/>
    <w:rsid w:val="002C5632"/>
    <w:rsid w:val="002D4909"/>
    <w:rsid w:val="002D5843"/>
    <w:rsid w:val="002D6433"/>
    <w:rsid w:val="002E1A64"/>
    <w:rsid w:val="002E1C1E"/>
    <w:rsid w:val="002E54CE"/>
    <w:rsid w:val="002E5CAE"/>
    <w:rsid w:val="002E66E7"/>
    <w:rsid w:val="002F0414"/>
    <w:rsid w:val="00300470"/>
    <w:rsid w:val="00301FD0"/>
    <w:rsid w:val="0030667D"/>
    <w:rsid w:val="00317556"/>
    <w:rsid w:val="003239E9"/>
    <w:rsid w:val="003252B0"/>
    <w:rsid w:val="00326091"/>
    <w:rsid w:val="00326E06"/>
    <w:rsid w:val="00327C32"/>
    <w:rsid w:val="00333CE5"/>
    <w:rsid w:val="003450C7"/>
    <w:rsid w:val="003463A3"/>
    <w:rsid w:val="00351DFB"/>
    <w:rsid w:val="00354E14"/>
    <w:rsid w:val="00354ED9"/>
    <w:rsid w:val="00355359"/>
    <w:rsid w:val="00361A67"/>
    <w:rsid w:val="0036384D"/>
    <w:rsid w:val="003646E1"/>
    <w:rsid w:val="0036478D"/>
    <w:rsid w:val="0037137E"/>
    <w:rsid w:val="003751E0"/>
    <w:rsid w:val="003809FE"/>
    <w:rsid w:val="00385875"/>
    <w:rsid w:val="00387785"/>
    <w:rsid w:val="00390CC8"/>
    <w:rsid w:val="0039301F"/>
    <w:rsid w:val="00394BC8"/>
    <w:rsid w:val="00394FAB"/>
    <w:rsid w:val="003A123E"/>
    <w:rsid w:val="003A2074"/>
    <w:rsid w:val="003A3873"/>
    <w:rsid w:val="003A393D"/>
    <w:rsid w:val="003A4F62"/>
    <w:rsid w:val="003B2511"/>
    <w:rsid w:val="003C38A1"/>
    <w:rsid w:val="003C3F72"/>
    <w:rsid w:val="003D52DF"/>
    <w:rsid w:val="003D6E1C"/>
    <w:rsid w:val="003E1C54"/>
    <w:rsid w:val="003E248A"/>
    <w:rsid w:val="003E5E85"/>
    <w:rsid w:val="003E72E5"/>
    <w:rsid w:val="003F052F"/>
    <w:rsid w:val="003F2391"/>
    <w:rsid w:val="003F726E"/>
    <w:rsid w:val="00402E60"/>
    <w:rsid w:val="00405E56"/>
    <w:rsid w:val="00411D15"/>
    <w:rsid w:val="00413234"/>
    <w:rsid w:val="004135CE"/>
    <w:rsid w:val="00413C66"/>
    <w:rsid w:val="00416542"/>
    <w:rsid w:val="00421B7C"/>
    <w:rsid w:val="00422C32"/>
    <w:rsid w:val="00425C5B"/>
    <w:rsid w:val="00426839"/>
    <w:rsid w:val="00431873"/>
    <w:rsid w:val="00432CE9"/>
    <w:rsid w:val="00433F8B"/>
    <w:rsid w:val="00443ECE"/>
    <w:rsid w:val="00450450"/>
    <w:rsid w:val="00456A89"/>
    <w:rsid w:val="00457ACC"/>
    <w:rsid w:val="004603ED"/>
    <w:rsid w:val="004644F8"/>
    <w:rsid w:val="00472B13"/>
    <w:rsid w:val="00476366"/>
    <w:rsid w:val="004951F7"/>
    <w:rsid w:val="004A32B9"/>
    <w:rsid w:val="004A4876"/>
    <w:rsid w:val="004B073A"/>
    <w:rsid w:val="004B2BF6"/>
    <w:rsid w:val="004B2D3F"/>
    <w:rsid w:val="004B3618"/>
    <w:rsid w:val="004B489A"/>
    <w:rsid w:val="004B710A"/>
    <w:rsid w:val="004C35B3"/>
    <w:rsid w:val="004C5A78"/>
    <w:rsid w:val="004D05A8"/>
    <w:rsid w:val="004D0804"/>
    <w:rsid w:val="004D12A8"/>
    <w:rsid w:val="004D3B70"/>
    <w:rsid w:val="004D7124"/>
    <w:rsid w:val="004E0B8E"/>
    <w:rsid w:val="004E4E61"/>
    <w:rsid w:val="004E567F"/>
    <w:rsid w:val="004E5F64"/>
    <w:rsid w:val="004E7D25"/>
    <w:rsid w:val="004F0AF4"/>
    <w:rsid w:val="004F2CC4"/>
    <w:rsid w:val="004F482C"/>
    <w:rsid w:val="004F7C94"/>
    <w:rsid w:val="00500C0C"/>
    <w:rsid w:val="00502B50"/>
    <w:rsid w:val="00505225"/>
    <w:rsid w:val="005077C2"/>
    <w:rsid w:val="00516B93"/>
    <w:rsid w:val="0051756D"/>
    <w:rsid w:val="0052027B"/>
    <w:rsid w:val="00521135"/>
    <w:rsid w:val="00523500"/>
    <w:rsid w:val="00524CA8"/>
    <w:rsid w:val="00526441"/>
    <w:rsid w:val="00526765"/>
    <w:rsid w:val="005306EB"/>
    <w:rsid w:val="00532840"/>
    <w:rsid w:val="00540445"/>
    <w:rsid w:val="005429CA"/>
    <w:rsid w:val="00543041"/>
    <w:rsid w:val="00544EA6"/>
    <w:rsid w:val="00547CE5"/>
    <w:rsid w:val="005514DE"/>
    <w:rsid w:val="005547E7"/>
    <w:rsid w:val="00555004"/>
    <w:rsid w:val="00555922"/>
    <w:rsid w:val="00556044"/>
    <w:rsid w:val="00557ABF"/>
    <w:rsid w:val="00560CE8"/>
    <w:rsid w:val="00560F66"/>
    <w:rsid w:val="00562B2A"/>
    <w:rsid w:val="00571E30"/>
    <w:rsid w:val="00571E8E"/>
    <w:rsid w:val="005741FD"/>
    <w:rsid w:val="0057448C"/>
    <w:rsid w:val="00574B2D"/>
    <w:rsid w:val="0058062F"/>
    <w:rsid w:val="00584FCB"/>
    <w:rsid w:val="00587477"/>
    <w:rsid w:val="00591F6E"/>
    <w:rsid w:val="005925C5"/>
    <w:rsid w:val="00592E50"/>
    <w:rsid w:val="005947CB"/>
    <w:rsid w:val="00597446"/>
    <w:rsid w:val="005A1C6B"/>
    <w:rsid w:val="005A4AA6"/>
    <w:rsid w:val="005A725E"/>
    <w:rsid w:val="005A7E69"/>
    <w:rsid w:val="005B0C07"/>
    <w:rsid w:val="005B0CFF"/>
    <w:rsid w:val="005B191D"/>
    <w:rsid w:val="005B5482"/>
    <w:rsid w:val="005B6D1D"/>
    <w:rsid w:val="005B7B66"/>
    <w:rsid w:val="005C2201"/>
    <w:rsid w:val="005C3A57"/>
    <w:rsid w:val="005C463F"/>
    <w:rsid w:val="005D27D7"/>
    <w:rsid w:val="005E5038"/>
    <w:rsid w:val="005F2985"/>
    <w:rsid w:val="005F2F38"/>
    <w:rsid w:val="005F5D27"/>
    <w:rsid w:val="005F6527"/>
    <w:rsid w:val="005F7902"/>
    <w:rsid w:val="006033C3"/>
    <w:rsid w:val="00606FEE"/>
    <w:rsid w:val="00615469"/>
    <w:rsid w:val="00616856"/>
    <w:rsid w:val="00620336"/>
    <w:rsid w:val="00626C76"/>
    <w:rsid w:val="00632B44"/>
    <w:rsid w:val="00634831"/>
    <w:rsid w:val="00644D44"/>
    <w:rsid w:val="00646910"/>
    <w:rsid w:val="006475CA"/>
    <w:rsid w:val="006519C5"/>
    <w:rsid w:val="00656EDB"/>
    <w:rsid w:val="00660CE4"/>
    <w:rsid w:val="0066258C"/>
    <w:rsid w:val="00664CE7"/>
    <w:rsid w:val="006672E5"/>
    <w:rsid w:val="00671B03"/>
    <w:rsid w:val="006729E5"/>
    <w:rsid w:val="006769AC"/>
    <w:rsid w:val="00683807"/>
    <w:rsid w:val="00686F80"/>
    <w:rsid w:val="00687521"/>
    <w:rsid w:val="00687BD2"/>
    <w:rsid w:val="00687E05"/>
    <w:rsid w:val="0069689D"/>
    <w:rsid w:val="00697DC5"/>
    <w:rsid w:val="006A0758"/>
    <w:rsid w:val="006A1819"/>
    <w:rsid w:val="006A595A"/>
    <w:rsid w:val="006B191D"/>
    <w:rsid w:val="006B41A5"/>
    <w:rsid w:val="006B508B"/>
    <w:rsid w:val="006C18C0"/>
    <w:rsid w:val="006C21BA"/>
    <w:rsid w:val="006C45F9"/>
    <w:rsid w:val="006C4694"/>
    <w:rsid w:val="006D6572"/>
    <w:rsid w:val="006E13AA"/>
    <w:rsid w:val="006E1F1D"/>
    <w:rsid w:val="006E4DB8"/>
    <w:rsid w:val="006F4036"/>
    <w:rsid w:val="006F5A53"/>
    <w:rsid w:val="00702D60"/>
    <w:rsid w:val="00703099"/>
    <w:rsid w:val="00704919"/>
    <w:rsid w:val="00707AC5"/>
    <w:rsid w:val="00707B89"/>
    <w:rsid w:val="0071184F"/>
    <w:rsid w:val="0071468F"/>
    <w:rsid w:val="00715EED"/>
    <w:rsid w:val="0071625E"/>
    <w:rsid w:val="00720FAB"/>
    <w:rsid w:val="007236B5"/>
    <w:rsid w:val="00734613"/>
    <w:rsid w:val="00735499"/>
    <w:rsid w:val="00742E25"/>
    <w:rsid w:val="00743B07"/>
    <w:rsid w:val="00744095"/>
    <w:rsid w:val="00745450"/>
    <w:rsid w:val="0074714A"/>
    <w:rsid w:val="00752E67"/>
    <w:rsid w:val="00760DC1"/>
    <w:rsid w:val="00762DDC"/>
    <w:rsid w:val="007700F7"/>
    <w:rsid w:val="00770BA6"/>
    <w:rsid w:val="00777D07"/>
    <w:rsid w:val="00780B8D"/>
    <w:rsid w:val="00781580"/>
    <w:rsid w:val="00783D7A"/>
    <w:rsid w:val="00787EEF"/>
    <w:rsid w:val="007A510C"/>
    <w:rsid w:val="007B2F96"/>
    <w:rsid w:val="007C662C"/>
    <w:rsid w:val="007C6CB3"/>
    <w:rsid w:val="007D022D"/>
    <w:rsid w:val="007D1DBF"/>
    <w:rsid w:val="007D4D85"/>
    <w:rsid w:val="007D69D6"/>
    <w:rsid w:val="007E2480"/>
    <w:rsid w:val="007E71D4"/>
    <w:rsid w:val="007F162A"/>
    <w:rsid w:val="007F2D4C"/>
    <w:rsid w:val="007F4316"/>
    <w:rsid w:val="007F7F2F"/>
    <w:rsid w:val="008002D0"/>
    <w:rsid w:val="00807447"/>
    <w:rsid w:val="008108B7"/>
    <w:rsid w:val="00815E3D"/>
    <w:rsid w:val="008169EF"/>
    <w:rsid w:val="008248D5"/>
    <w:rsid w:val="00824E37"/>
    <w:rsid w:val="00830EF6"/>
    <w:rsid w:val="008332A4"/>
    <w:rsid w:val="0084086F"/>
    <w:rsid w:val="0084292A"/>
    <w:rsid w:val="008550AB"/>
    <w:rsid w:val="0085561E"/>
    <w:rsid w:val="008626B9"/>
    <w:rsid w:val="00862D61"/>
    <w:rsid w:val="008748AB"/>
    <w:rsid w:val="00876C39"/>
    <w:rsid w:val="008846D6"/>
    <w:rsid w:val="0088553F"/>
    <w:rsid w:val="00885F73"/>
    <w:rsid w:val="00887215"/>
    <w:rsid w:val="008942F6"/>
    <w:rsid w:val="008A20C6"/>
    <w:rsid w:val="008A3E76"/>
    <w:rsid w:val="008A4D17"/>
    <w:rsid w:val="008A7F07"/>
    <w:rsid w:val="008B1067"/>
    <w:rsid w:val="008B1806"/>
    <w:rsid w:val="008B35AE"/>
    <w:rsid w:val="008B4F3E"/>
    <w:rsid w:val="008C052D"/>
    <w:rsid w:val="008C36A1"/>
    <w:rsid w:val="008D2638"/>
    <w:rsid w:val="008D2759"/>
    <w:rsid w:val="008D52DA"/>
    <w:rsid w:val="008E05C8"/>
    <w:rsid w:val="008E4DEB"/>
    <w:rsid w:val="008E6FF0"/>
    <w:rsid w:val="008F24E6"/>
    <w:rsid w:val="008F567E"/>
    <w:rsid w:val="008F65D8"/>
    <w:rsid w:val="008F7167"/>
    <w:rsid w:val="00906E97"/>
    <w:rsid w:val="0091640B"/>
    <w:rsid w:val="0092302F"/>
    <w:rsid w:val="009262AA"/>
    <w:rsid w:val="00930B11"/>
    <w:rsid w:val="00935B1C"/>
    <w:rsid w:val="00937EC8"/>
    <w:rsid w:val="00940ABE"/>
    <w:rsid w:val="0094279F"/>
    <w:rsid w:val="00942E6A"/>
    <w:rsid w:val="009469F4"/>
    <w:rsid w:val="0095041F"/>
    <w:rsid w:val="009553F5"/>
    <w:rsid w:val="00955D73"/>
    <w:rsid w:val="00956C74"/>
    <w:rsid w:val="0096453E"/>
    <w:rsid w:val="00970D1E"/>
    <w:rsid w:val="00971393"/>
    <w:rsid w:val="0098048A"/>
    <w:rsid w:val="00983836"/>
    <w:rsid w:val="009843C4"/>
    <w:rsid w:val="00984A1C"/>
    <w:rsid w:val="00985292"/>
    <w:rsid w:val="009900BE"/>
    <w:rsid w:val="00992D57"/>
    <w:rsid w:val="00995129"/>
    <w:rsid w:val="009A16AA"/>
    <w:rsid w:val="009A4D97"/>
    <w:rsid w:val="009A5D3E"/>
    <w:rsid w:val="009A60A4"/>
    <w:rsid w:val="009A6DA4"/>
    <w:rsid w:val="009A7A1E"/>
    <w:rsid w:val="009B70FC"/>
    <w:rsid w:val="009C25FC"/>
    <w:rsid w:val="009C5982"/>
    <w:rsid w:val="009C6320"/>
    <w:rsid w:val="009D426D"/>
    <w:rsid w:val="009D4D63"/>
    <w:rsid w:val="009E379F"/>
    <w:rsid w:val="009E4D77"/>
    <w:rsid w:val="009E6302"/>
    <w:rsid w:val="009E6863"/>
    <w:rsid w:val="009E6BCE"/>
    <w:rsid w:val="009E753E"/>
    <w:rsid w:val="009F0021"/>
    <w:rsid w:val="009F55E1"/>
    <w:rsid w:val="009F63C1"/>
    <w:rsid w:val="00A10788"/>
    <w:rsid w:val="00A142C4"/>
    <w:rsid w:val="00A1590E"/>
    <w:rsid w:val="00A15AD9"/>
    <w:rsid w:val="00A174B5"/>
    <w:rsid w:val="00A27D0B"/>
    <w:rsid w:val="00A314E6"/>
    <w:rsid w:val="00A326D1"/>
    <w:rsid w:val="00A52C03"/>
    <w:rsid w:val="00A574A3"/>
    <w:rsid w:val="00A5775C"/>
    <w:rsid w:val="00A76658"/>
    <w:rsid w:val="00A820C6"/>
    <w:rsid w:val="00A86639"/>
    <w:rsid w:val="00A86F2D"/>
    <w:rsid w:val="00A90543"/>
    <w:rsid w:val="00A93615"/>
    <w:rsid w:val="00A94A4D"/>
    <w:rsid w:val="00A959EC"/>
    <w:rsid w:val="00AA0F20"/>
    <w:rsid w:val="00AA49DB"/>
    <w:rsid w:val="00AA7E2D"/>
    <w:rsid w:val="00AC450E"/>
    <w:rsid w:val="00AC47B6"/>
    <w:rsid w:val="00AC5712"/>
    <w:rsid w:val="00AD2F6F"/>
    <w:rsid w:val="00AD7020"/>
    <w:rsid w:val="00AE2DFB"/>
    <w:rsid w:val="00AE7DC2"/>
    <w:rsid w:val="00AF0F26"/>
    <w:rsid w:val="00B01D67"/>
    <w:rsid w:val="00B02227"/>
    <w:rsid w:val="00B115B5"/>
    <w:rsid w:val="00B123F5"/>
    <w:rsid w:val="00B127BA"/>
    <w:rsid w:val="00B16E10"/>
    <w:rsid w:val="00B16E21"/>
    <w:rsid w:val="00B17611"/>
    <w:rsid w:val="00B248BF"/>
    <w:rsid w:val="00B34071"/>
    <w:rsid w:val="00B43ACF"/>
    <w:rsid w:val="00B51C7C"/>
    <w:rsid w:val="00B52DC3"/>
    <w:rsid w:val="00B5506B"/>
    <w:rsid w:val="00B57ADE"/>
    <w:rsid w:val="00B57B57"/>
    <w:rsid w:val="00B62939"/>
    <w:rsid w:val="00B658A2"/>
    <w:rsid w:val="00B65FB3"/>
    <w:rsid w:val="00BA0DDC"/>
    <w:rsid w:val="00BA2F80"/>
    <w:rsid w:val="00BA34DA"/>
    <w:rsid w:val="00BA6D4F"/>
    <w:rsid w:val="00BB1065"/>
    <w:rsid w:val="00BB1626"/>
    <w:rsid w:val="00BB1E5C"/>
    <w:rsid w:val="00BB56D3"/>
    <w:rsid w:val="00BC08A2"/>
    <w:rsid w:val="00BC6020"/>
    <w:rsid w:val="00BC6F49"/>
    <w:rsid w:val="00BD6F35"/>
    <w:rsid w:val="00BD7859"/>
    <w:rsid w:val="00BE08EA"/>
    <w:rsid w:val="00BE3124"/>
    <w:rsid w:val="00BE3853"/>
    <w:rsid w:val="00BF224B"/>
    <w:rsid w:val="00BF3ED4"/>
    <w:rsid w:val="00BF4137"/>
    <w:rsid w:val="00BF4F38"/>
    <w:rsid w:val="00BF7A86"/>
    <w:rsid w:val="00BF7B4F"/>
    <w:rsid w:val="00C1189B"/>
    <w:rsid w:val="00C13277"/>
    <w:rsid w:val="00C14159"/>
    <w:rsid w:val="00C142ED"/>
    <w:rsid w:val="00C172F1"/>
    <w:rsid w:val="00C327F7"/>
    <w:rsid w:val="00C3666A"/>
    <w:rsid w:val="00C3735E"/>
    <w:rsid w:val="00C42EFA"/>
    <w:rsid w:val="00C43059"/>
    <w:rsid w:val="00C55E75"/>
    <w:rsid w:val="00C600A0"/>
    <w:rsid w:val="00C617F2"/>
    <w:rsid w:val="00C6398D"/>
    <w:rsid w:val="00C67290"/>
    <w:rsid w:val="00C7228D"/>
    <w:rsid w:val="00C752CF"/>
    <w:rsid w:val="00C80DE5"/>
    <w:rsid w:val="00C85C3B"/>
    <w:rsid w:val="00CB28E8"/>
    <w:rsid w:val="00CC208C"/>
    <w:rsid w:val="00CD45F2"/>
    <w:rsid w:val="00CD543A"/>
    <w:rsid w:val="00CD5494"/>
    <w:rsid w:val="00CD6D70"/>
    <w:rsid w:val="00CE4F6C"/>
    <w:rsid w:val="00CE7148"/>
    <w:rsid w:val="00CF1E83"/>
    <w:rsid w:val="00CF3B43"/>
    <w:rsid w:val="00CF74BC"/>
    <w:rsid w:val="00D04D86"/>
    <w:rsid w:val="00D072D3"/>
    <w:rsid w:val="00D10792"/>
    <w:rsid w:val="00D145D2"/>
    <w:rsid w:val="00D256C0"/>
    <w:rsid w:val="00D32CF9"/>
    <w:rsid w:val="00D41019"/>
    <w:rsid w:val="00D410A8"/>
    <w:rsid w:val="00D4142B"/>
    <w:rsid w:val="00D4194E"/>
    <w:rsid w:val="00D42661"/>
    <w:rsid w:val="00D45305"/>
    <w:rsid w:val="00D54DA4"/>
    <w:rsid w:val="00D55C5D"/>
    <w:rsid w:val="00D605E0"/>
    <w:rsid w:val="00D635FF"/>
    <w:rsid w:val="00D76EE7"/>
    <w:rsid w:val="00D777B0"/>
    <w:rsid w:val="00D80595"/>
    <w:rsid w:val="00D944B5"/>
    <w:rsid w:val="00D9733B"/>
    <w:rsid w:val="00DA4AA1"/>
    <w:rsid w:val="00DA5C06"/>
    <w:rsid w:val="00DB1715"/>
    <w:rsid w:val="00DB55D2"/>
    <w:rsid w:val="00DB59C2"/>
    <w:rsid w:val="00DB5E0E"/>
    <w:rsid w:val="00DC1B76"/>
    <w:rsid w:val="00DC23DA"/>
    <w:rsid w:val="00DC3BDB"/>
    <w:rsid w:val="00DC4085"/>
    <w:rsid w:val="00DD69BA"/>
    <w:rsid w:val="00DE5759"/>
    <w:rsid w:val="00DF00FB"/>
    <w:rsid w:val="00DF532B"/>
    <w:rsid w:val="00DF7569"/>
    <w:rsid w:val="00E11629"/>
    <w:rsid w:val="00E1616B"/>
    <w:rsid w:val="00E17DE0"/>
    <w:rsid w:val="00E223DD"/>
    <w:rsid w:val="00E24E12"/>
    <w:rsid w:val="00E30570"/>
    <w:rsid w:val="00E31707"/>
    <w:rsid w:val="00E33B00"/>
    <w:rsid w:val="00E353D0"/>
    <w:rsid w:val="00E42261"/>
    <w:rsid w:val="00E54FB4"/>
    <w:rsid w:val="00E60C8C"/>
    <w:rsid w:val="00E67142"/>
    <w:rsid w:val="00E71B17"/>
    <w:rsid w:val="00E72A3E"/>
    <w:rsid w:val="00E73272"/>
    <w:rsid w:val="00E738AD"/>
    <w:rsid w:val="00E7451F"/>
    <w:rsid w:val="00E74DB9"/>
    <w:rsid w:val="00E810ED"/>
    <w:rsid w:val="00E82226"/>
    <w:rsid w:val="00E9000A"/>
    <w:rsid w:val="00E917A4"/>
    <w:rsid w:val="00E92267"/>
    <w:rsid w:val="00E9355A"/>
    <w:rsid w:val="00EA1D10"/>
    <w:rsid w:val="00EA357D"/>
    <w:rsid w:val="00EA35E6"/>
    <w:rsid w:val="00EA66A8"/>
    <w:rsid w:val="00EB0A02"/>
    <w:rsid w:val="00EB6391"/>
    <w:rsid w:val="00EB67A2"/>
    <w:rsid w:val="00EC5319"/>
    <w:rsid w:val="00EC5925"/>
    <w:rsid w:val="00ED178E"/>
    <w:rsid w:val="00ED2C26"/>
    <w:rsid w:val="00ED63BD"/>
    <w:rsid w:val="00ED7AFD"/>
    <w:rsid w:val="00EE1116"/>
    <w:rsid w:val="00EE18D7"/>
    <w:rsid w:val="00EE5778"/>
    <w:rsid w:val="00EF3788"/>
    <w:rsid w:val="00EF6E5F"/>
    <w:rsid w:val="00F11830"/>
    <w:rsid w:val="00F21835"/>
    <w:rsid w:val="00F21EB7"/>
    <w:rsid w:val="00F250CC"/>
    <w:rsid w:val="00F25840"/>
    <w:rsid w:val="00F343B8"/>
    <w:rsid w:val="00F36638"/>
    <w:rsid w:val="00F37BAE"/>
    <w:rsid w:val="00F41640"/>
    <w:rsid w:val="00F4586C"/>
    <w:rsid w:val="00F50DF7"/>
    <w:rsid w:val="00F55A1D"/>
    <w:rsid w:val="00F55C8A"/>
    <w:rsid w:val="00F63418"/>
    <w:rsid w:val="00F64DFD"/>
    <w:rsid w:val="00F676D6"/>
    <w:rsid w:val="00F7096E"/>
    <w:rsid w:val="00F85E64"/>
    <w:rsid w:val="00F86F37"/>
    <w:rsid w:val="00F933C7"/>
    <w:rsid w:val="00FA00AC"/>
    <w:rsid w:val="00FA02E1"/>
    <w:rsid w:val="00FA0D1A"/>
    <w:rsid w:val="00FA4528"/>
    <w:rsid w:val="00FA774F"/>
    <w:rsid w:val="00FB4942"/>
    <w:rsid w:val="00FB6A37"/>
    <w:rsid w:val="00FB72F0"/>
    <w:rsid w:val="00FB7B90"/>
    <w:rsid w:val="00FC24C1"/>
    <w:rsid w:val="00FC28B8"/>
    <w:rsid w:val="00FC78D3"/>
    <w:rsid w:val="00FD19B8"/>
    <w:rsid w:val="00FD265B"/>
    <w:rsid w:val="00FD3968"/>
    <w:rsid w:val="00FE06CF"/>
    <w:rsid w:val="00FF05FF"/>
    <w:rsid w:val="00FF1E2E"/>
    <w:rsid w:val="00FF4D8E"/>
    <w:rsid w:val="00FF7AC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BFBC9B"/>
  <w15:docId w15:val="{0F695B93-210E-1E46-BA20-79CE2606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Garamond" w:hAnsi="Garamond"/>
      <w:b/>
      <w:sz w:val="28"/>
    </w:rPr>
  </w:style>
  <w:style w:type="paragraph" w:styleId="Heading2">
    <w:name w:val="heading 2"/>
    <w:basedOn w:val="Normal"/>
    <w:next w:val="Normal"/>
    <w:qFormat/>
    <w:pPr>
      <w:keepNext/>
      <w:ind w:left="3690" w:right="-630" w:hanging="3690"/>
      <w:outlineLvl w:val="1"/>
    </w:pPr>
    <w:rPr>
      <w:rFonts w:ascii="Garamond" w:hAnsi="Garamond"/>
      <w:sz w:val="28"/>
    </w:rPr>
  </w:style>
  <w:style w:type="paragraph" w:styleId="Heading3">
    <w:name w:val="heading 3"/>
    <w:basedOn w:val="Normal"/>
    <w:next w:val="Normal"/>
    <w:qFormat/>
    <w:pPr>
      <w:keepNext/>
      <w:tabs>
        <w:tab w:val="left" w:pos="-1440"/>
      </w:tabs>
      <w:ind w:left="4320" w:hanging="4320"/>
      <w:jc w:val="both"/>
      <w:outlineLvl w:val="2"/>
    </w:pPr>
    <w:rPr>
      <w:rFonts w:ascii="Garamond" w:hAnsi="Garamond"/>
      <w:b/>
      <w:sz w:val="28"/>
    </w:rPr>
  </w:style>
  <w:style w:type="paragraph" w:styleId="Heading4">
    <w:name w:val="heading 4"/>
    <w:basedOn w:val="Normal"/>
    <w:next w:val="Normal"/>
    <w:qFormat/>
    <w:pPr>
      <w:keepNext/>
      <w:ind w:left="3780" w:hanging="3780"/>
      <w:jc w:val="both"/>
      <w:outlineLvl w:val="3"/>
    </w:pPr>
    <w:rPr>
      <w:rFonts w:ascii="Garamond" w:hAnsi="Garamond"/>
      <w:sz w:val="28"/>
    </w:rPr>
  </w:style>
  <w:style w:type="paragraph" w:styleId="Heading5">
    <w:name w:val="heading 5"/>
    <w:basedOn w:val="Normal"/>
    <w:next w:val="Normal"/>
    <w:qFormat/>
    <w:pPr>
      <w:keepNext/>
      <w:tabs>
        <w:tab w:val="left" w:pos="-1440"/>
      </w:tabs>
      <w:ind w:left="3960" w:hanging="3960"/>
      <w:jc w:val="both"/>
      <w:outlineLvl w:val="4"/>
    </w:pPr>
    <w:rPr>
      <w:rFonts w:ascii="Garamond" w:hAnsi="Garamond"/>
      <w:sz w:val="28"/>
    </w:rPr>
  </w:style>
  <w:style w:type="paragraph" w:styleId="Heading6">
    <w:name w:val="heading 6"/>
    <w:basedOn w:val="Normal"/>
    <w:next w:val="Normal"/>
    <w:qFormat/>
    <w:pPr>
      <w:keepNext/>
      <w:tabs>
        <w:tab w:val="left" w:pos="-1440"/>
      </w:tabs>
      <w:ind w:left="4320" w:hanging="4320"/>
      <w:jc w:val="both"/>
      <w:outlineLvl w:val="5"/>
    </w:pPr>
    <w:rPr>
      <w:rFonts w:ascii="Garamond" w:hAnsi="Garamond"/>
      <w:sz w:val="28"/>
    </w:rPr>
  </w:style>
  <w:style w:type="paragraph" w:styleId="Heading7">
    <w:name w:val="heading 7"/>
    <w:basedOn w:val="Normal"/>
    <w:next w:val="Normal"/>
    <w:qFormat/>
    <w:pPr>
      <w:keepNext/>
      <w:ind w:left="3690"/>
      <w:jc w:val="both"/>
      <w:outlineLvl w:val="6"/>
    </w:pPr>
    <w:rPr>
      <w:rFonts w:ascii="Garamond" w:hAnsi="Garamond"/>
      <w:sz w:val="28"/>
    </w:rPr>
  </w:style>
  <w:style w:type="paragraph" w:styleId="Heading8">
    <w:name w:val="heading 8"/>
    <w:basedOn w:val="Normal"/>
    <w:next w:val="Normal"/>
    <w:qFormat/>
    <w:pPr>
      <w:keepNext/>
      <w:ind w:left="3690" w:right="-630" w:hanging="3690"/>
      <w:jc w:val="both"/>
      <w:outlineLvl w:val="7"/>
    </w:pPr>
    <w:rPr>
      <w:rFonts w:ascii="Garamond" w:hAnsi="Garamond"/>
      <w:b/>
      <w:color w:val="000080"/>
      <w:sz w:val="28"/>
    </w:rPr>
  </w:style>
  <w:style w:type="paragraph" w:styleId="Heading9">
    <w:name w:val="heading 9"/>
    <w:basedOn w:val="Normal"/>
    <w:next w:val="Normal"/>
    <w:qFormat/>
    <w:pPr>
      <w:keepNext/>
      <w:ind w:left="2880" w:firstLine="720"/>
      <w:jc w:val="both"/>
      <w:outlineLvl w:val="8"/>
    </w:pPr>
    <w:rPr>
      <w:rFonts w:ascii="Garamond" w:hAnsi="Garamond"/>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shd w:val="clear" w:color="auto" w:fill="C0C0C0"/>
      <w:jc w:val="center"/>
    </w:pPr>
    <w:rPr>
      <w:rFonts w:ascii="Garamond" w:hAnsi="Garamond"/>
      <w:b/>
      <w:sz w:val="4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ind w:right="-630"/>
    </w:pPr>
    <w:rPr>
      <w:rFonts w:ascii="Garamond" w:hAnsi="Garamond"/>
      <w:sz w:val="28"/>
    </w:rPr>
  </w:style>
  <w:style w:type="paragraph" w:styleId="BodyText2">
    <w:name w:val="Body Text 2"/>
    <w:basedOn w:val="Normal"/>
    <w:pPr>
      <w:tabs>
        <w:tab w:val="left" w:pos="-1440"/>
      </w:tabs>
      <w:jc w:val="both"/>
    </w:pPr>
    <w:rPr>
      <w:rFonts w:ascii="Garamond" w:hAnsi="Garamond"/>
      <w:sz w:val="28"/>
    </w:rPr>
  </w:style>
  <w:style w:type="paragraph" w:styleId="BodyTextIndent">
    <w:name w:val="Body Text Indent"/>
    <w:basedOn w:val="Normal"/>
    <w:pPr>
      <w:ind w:left="2160"/>
      <w:jc w:val="both"/>
    </w:pPr>
    <w:rPr>
      <w:rFonts w:ascii="Garamond" w:hAnsi="Garamond"/>
      <w:sz w:val="28"/>
    </w:rPr>
  </w:style>
  <w:style w:type="paragraph" w:styleId="BodyText3">
    <w:name w:val="Body Text 3"/>
    <w:basedOn w:val="Normal"/>
    <w:pPr>
      <w:jc w:val="both"/>
    </w:pPr>
    <w:rPr>
      <w:rFonts w:ascii="Garamond" w:hAnsi="Garamond"/>
      <w:color w:val="000000"/>
      <w:sz w:val="28"/>
    </w:rPr>
  </w:style>
  <w:style w:type="paragraph" w:styleId="Subtitle">
    <w:name w:val="Subtitle"/>
    <w:basedOn w:val="Normal"/>
    <w:qFormat/>
    <w:pPr>
      <w:jc w:val="both"/>
    </w:pPr>
    <w:rPr>
      <w:rFonts w:ascii="Garamond" w:hAnsi="Garamond"/>
      <w:color w:val="000000"/>
      <w:sz w:val="28"/>
    </w:rPr>
  </w:style>
  <w:style w:type="character" w:customStyle="1" w:styleId="yshortcuts">
    <w:name w:val="yshortcuts"/>
    <w:basedOn w:val="DefaultParagraphFont"/>
    <w:rsid w:val="006F4036"/>
  </w:style>
  <w:style w:type="character" w:customStyle="1" w:styleId="maintext1">
    <w:name w:val="maintext1"/>
    <w:rsid w:val="00DB1715"/>
    <w:rPr>
      <w:rFonts w:ascii="Verdana" w:hAnsi="Verdana" w:hint="default"/>
      <w:strike w:val="0"/>
      <w:dstrike w:val="0"/>
      <w:color w:val="000000"/>
      <w:sz w:val="17"/>
      <w:szCs w:val="17"/>
      <w:u w:val="none"/>
      <w:effect w:val="none"/>
    </w:rPr>
  </w:style>
  <w:style w:type="paragraph" w:customStyle="1" w:styleId="Paragraphedeliste1">
    <w:name w:val="Paragraphe de liste1"/>
    <w:basedOn w:val="Normal"/>
    <w:qFormat/>
    <w:rsid w:val="00734613"/>
    <w:pPr>
      <w:ind w:left="720"/>
      <w:contextualSpacing/>
    </w:pPr>
    <w:rPr>
      <w:rFonts w:ascii="Calibri" w:eastAsia="Calibri" w:hAnsi="Calibri"/>
      <w:sz w:val="22"/>
      <w:szCs w:val="22"/>
      <w:lang w:val="fr-FR"/>
    </w:rPr>
  </w:style>
  <w:style w:type="paragraph" w:customStyle="1" w:styleId="Cornernotation">
    <w:name w:val="Corner notation"/>
    <w:basedOn w:val="Normal"/>
    <w:rsid w:val="00145CC0"/>
    <w:pPr>
      <w:ind w:left="170" w:right="3119" w:hanging="170"/>
    </w:pPr>
    <w:rPr>
      <w:sz w:val="22"/>
      <w:szCs w:val="24"/>
      <w:lang w:val="en-GB"/>
    </w:rPr>
  </w:style>
  <w:style w:type="paragraph" w:styleId="NormalWeb">
    <w:name w:val="Normal (Web)"/>
    <w:basedOn w:val="Normal"/>
    <w:rsid w:val="004D0804"/>
    <w:rPr>
      <w:sz w:val="24"/>
      <w:szCs w:val="24"/>
      <w:lang w:val="fr-FR" w:eastAsia="fr-FR"/>
    </w:rPr>
  </w:style>
  <w:style w:type="character" w:styleId="Emphasis">
    <w:name w:val="Emphasis"/>
    <w:uiPriority w:val="20"/>
    <w:qFormat/>
    <w:rsid w:val="002B1C9D"/>
    <w:rPr>
      <w:b/>
      <w:bCs/>
      <w:i w:val="0"/>
      <w:iCs w:val="0"/>
    </w:rPr>
  </w:style>
  <w:style w:type="paragraph" w:customStyle="1" w:styleId="ColorfulList-Accent11">
    <w:name w:val="Colorful List - Accent 11"/>
    <w:basedOn w:val="Normal"/>
    <w:uiPriority w:val="34"/>
    <w:qFormat/>
    <w:rsid w:val="00236C9D"/>
    <w:pPr>
      <w:ind w:left="720"/>
      <w:contextualSpacing/>
    </w:pPr>
    <w:rPr>
      <w:rFonts w:ascii="Cambria" w:eastAsia="MS Mincho" w:hAnsi="Cambria"/>
      <w:sz w:val="24"/>
      <w:szCs w:val="24"/>
    </w:rPr>
  </w:style>
  <w:style w:type="paragraph" w:customStyle="1" w:styleId="Default">
    <w:name w:val="Default"/>
    <w:rsid w:val="00743B07"/>
    <w:pPr>
      <w:widowControl w:val="0"/>
      <w:autoSpaceDE w:val="0"/>
      <w:autoSpaceDN w:val="0"/>
      <w:adjustRightInd w:val="0"/>
    </w:pPr>
    <w:rPr>
      <w:color w:val="000000"/>
      <w:sz w:val="24"/>
      <w:szCs w:val="24"/>
      <w:lang w:val="en-US" w:eastAsia="en-US"/>
    </w:rPr>
  </w:style>
  <w:style w:type="character" w:customStyle="1" w:styleId="st">
    <w:name w:val="st"/>
    <w:rsid w:val="00547CE5"/>
  </w:style>
  <w:style w:type="character" w:styleId="Strong">
    <w:name w:val="Strong"/>
    <w:uiPriority w:val="22"/>
    <w:qFormat/>
    <w:rsid w:val="00626C76"/>
    <w:rPr>
      <w:b/>
      <w:bCs/>
    </w:rPr>
  </w:style>
  <w:style w:type="paragraph" w:styleId="Header">
    <w:name w:val="header"/>
    <w:basedOn w:val="Normal"/>
    <w:link w:val="HeaderChar"/>
    <w:rsid w:val="005A4AA6"/>
    <w:pPr>
      <w:tabs>
        <w:tab w:val="center" w:pos="4320"/>
        <w:tab w:val="right" w:pos="8640"/>
      </w:tabs>
    </w:pPr>
  </w:style>
  <w:style w:type="character" w:customStyle="1" w:styleId="HeaderChar">
    <w:name w:val="Header Char"/>
    <w:basedOn w:val="DefaultParagraphFont"/>
    <w:link w:val="Header"/>
    <w:rsid w:val="005A4AA6"/>
    <w:rPr>
      <w:lang w:val="en-US" w:eastAsia="en-US"/>
    </w:rPr>
  </w:style>
  <w:style w:type="paragraph" w:styleId="BalloonText">
    <w:name w:val="Balloon Text"/>
    <w:basedOn w:val="Normal"/>
    <w:link w:val="BalloonTextChar"/>
    <w:rsid w:val="005A4AA6"/>
    <w:rPr>
      <w:rFonts w:ascii="Lucida Grande" w:hAnsi="Lucida Grande" w:cs="Lucida Grande"/>
      <w:sz w:val="18"/>
      <w:szCs w:val="18"/>
    </w:rPr>
  </w:style>
  <w:style w:type="character" w:customStyle="1" w:styleId="BalloonTextChar">
    <w:name w:val="Balloon Text Char"/>
    <w:basedOn w:val="DefaultParagraphFont"/>
    <w:link w:val="BalloonText"/>
    <w:rsid w:val="005A4AA6"/>
    <w:rPr>
      <w:rFonts w:ascii="Lucida Grande" w:hAnsi="Lucida Grande" w:cs="Lucida Grande"/>
      <w:sz w:val="18"/>
      <w:szCs w:val="18"/>
      <w:lang w:val="en-US" w:eastAsia="en-US"/>
    </w:rPr>
  </w:style>
  <w:style w:type="paragraph" w:styleId="ListParagraph">
    <w:name w:val="List Paragraph"/>
    <w:basedOn w:val="Normal"/>
    <w:uiPriority w:val="34"/>
    <w:qFormat/>
    <w:rsid w:val="005C3A57"/>
    <w:pPr>
      <w:ind w:left="720"/>
      <w:contextualSpacing/>
    </w:pPr>
    <w:rPr>
      <w:rFonts w:asciiTheme="minorHAnsi" w:eastAsiaTheme="minorEastAsia" w:hAnsiTheme="minorHAnsi" w:cstheme="minorBidi"/>
      <w:sz w:val="24"/>
      <w:szCs w:val="24"/>
    </w:rPr>
  </w:style>
  <w:style w:type="character" w:styleId="UnresolvedMention">
    <w:name w:val="Unresolved Mention"/>
    <w:basedOn w:val="DefaultParagraphFont"/>
    <w:uiPriority w:val="99"/>
    <w:semiHidden/>
    <w:unhideWhenUsed/>
    <w:rsid w:val="00211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7698">
      <w:bodyDiv w:val="1"/>
      <w:marLeft w:val="0"/>
      <w:marRight w:val="0"/>
      <w:marTop w:val="0"/>
      <w:marBottom w:val="0"/>
      <w:divBdr>
        <w:top w:val="none" w:sz="0" w:space="0" w:color="auto"/>
        <w:left w:val="none" w:sz="0" w:space="0" w:color="auto"/>
        <w:bottom w:val="none" w:sz="0" w:space="0" w:color="auto"/>
        <w:right w:val="none" w:sz="0" w:space="0" w:color="auto"/>
      </w:divBdr>
    </w:div>
    <w:div w:id="375666127">
      <w:bodyDiv w:val="1"/>
      <w:marLeft w:val="0"/>
      <w:marRight w:val="0"/>
      <w:marTop w:val="0"/>
      <w:marBottom w:val="0"/>
      <w:divBdr>
        <w:top w:val="none" w:sz="0" w:space="0" w:color="auto"/>
        <w:left w:val="none" w:sz="0" w:space="0" w:color="auto"/>
        <w:bottom w:val="none" w:sz="0" w:space="0" w:color="auto"/>
        <w:right w:val="none" w:sz="0" w:space="0" w:color="auto"/>
      </w:divBdr>
    </w:div>
    <w:div w:id="688797453">
      <w:bodyDiv w:val="1"/>
      <w:marLeft w:val="0"/>
      <w:marRight w:val="0"/>
      <w:marTop w:val="0"/>
      <w:marBottom w:val="0"/>
      <w:divBdr>
        <w:top w:val="none" w:sz="0" w:space="0" w:color="auto"/>
        <w:left w:val="none" w:sz="0" w:space="0" w:color="auto"/>
        <w:bottom w:val="none" w:sz="0" w:space="0" w:color="auto"/>
        <w:right w:val="none" w:sz="0" w:space="0" w:color="auto"/>
      </w:divBdr>
    </w:div>
    <w:div w:id="701437568">
      <w:bodyDiv w:val="1"/>
      <w:marLeft w:val="0"/>
      <w:marRight w:val="0"/>
      <w:marTop w:val="0"/>
      <w:marBottom w:val="0"/>
      <w:divBdr>
        <w:top w:val="none" w:sz="0" w:space="0" w:color="auto"/>
        <w:left w:val="none" w:sz="0" w:space="0" w:color="auto"/>
        <w:bottom w:val="none" w:sz="0" w:space="0" w:color="auto"/>
        <w:right w:val="none" w:sz="0" w:space="0" w:color="auto"/>
      </w:divBdr>
      <w:divsChild>
        <w:div w:id="1926107535">
          <w:marLeft w:val="0"/>
          <w:marRight w:val="0"/>
          <w:marTop w:val="0"/>
          <w:marBottom w:val="0"/>
          <w:divBdr>
            <w:top w:val="none" w:sz="0" w:space="0" w:color="auto"/>
            <w:left w:val="none" w:sz="0" w:space="0" w:color="auto"/>
            <w:bottom w:val="none" w:sz="0" w:space="0" w:color="auto"/>
            <w:right w:val="none" w:sz="0" w:space="0" w:color="auto"/>
          </w:divBdr>
          <w:divsChild>
            <w:div w:id="203834746">
              <w:marLeft w:val="0"/>
              <w:marRight w:val="0"/>
              <w:marTop w:val="0"/>
              <w:marBottom w:val="24"/>
              <w:divBdr>
                <w:top w:val="none" w:sz="0" w:space="0" w:color="auto"/>
                <w:left w:val="none" w:sz="0" w:space="0" w:color="auto"/>
                <w:bottom w:val="none" w:sz="0" w:space="0" w:color="auto"/>
                <w:right w:val="none" w:sz="0" w:space="0" w:color="auto"/>
              </w:divBdr>
              <w:divsChild>
                <w:div w:id="1905796275">
                  <w:marLeft w:val="0"/>
                  <w:marRight w:val="0"/>
                  <w:marTop w:val="0"/>
                  <w:marBottom w:val="0"/>
                  <w:divBdr>
                    <w:top w:val="none" w:sz="0" w:space="0" w:color="auto"/>
                    <w:left w:val="none" w:sz="0" w:space="0" w:color="auto"/>
                    <w:bottom w:val="none" w:sz="0" w:space="0" w:color="auto"/>
                    <w:right w:val="none" w:sz="0" w:space="0" w:color="auto"/>
                  </w:divBdr>
                  <w:divsChild>
                    <w:div w:id="8097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947208">
      <w:bodyDiv w:val="1"/>
      <w:marLeft w:val="0"/>
      <w:marRight w:val="0"/>
      <w:marTop w:val="0"/>
      <w:marBottom w:val="0"/>
      <w:divBdr>
        <w:top w:val="none" w:sz="0" w:space="0" w:color="auto"/>
        <w:left w:val="none" w:sz="0" w:space="0" w:color="auto"/>
        <w:bottom w:val="none" w:sz="0" w:space="0" w:color="auto"/>
        <w:right w:val="none" w:sz="0" w:space="0" w:color="auto"/>
      </w:divBdr>
    </w:div>
    <w:div w:id="878206630">
      <w:bodyDiv w:val="1"/>
      <w:marLeft w:val="0"/>
      <w:marRight w:val="0"/>
      <w:marTop w:val="0"/>
      <w:marBottom w:val="0"/>
      <w:divBdr>
        <w:top w:val="none" w:sz="0" w:space="0" w:color="auto"/>
        <w:left w:val="none" w:sz="0" w:space="0" w:color="auto"/>
        <w:bottom w:val="none" w:sz="0" w:space="0" w:color="auto"/>
        <w:right w:val="none" w:sz="0" w:space="0" w:color="auto"/>
      </w:divBdr>
    </w:div>
    <w:div w:id="880244074">
      <w:bodyDiv w:val="1"/>
      <w:marLeft w:val="0"/>
      <w:marRight w:val="0"/>
      <w:marTop w:val="0"/>
      <w:marBottom w:val="0"/>
      <w:divBdr>
        <w:top w:val="none" w:sz="0" w:space="0" w:color="auto"/>
        <w:left w:val="none" w:sz="0" w:space="0" w:color="auto"/>
        <w:bottom w:val="none" w:sz="0" w:space="0" w:color="auto"/>
        <w:right w:val="none" w:sz="0" w:space="0" w:color="auto"/>
      </w:divBdr>
    </w:div>
    <w:div w:id="914584976">
      <w:bodyDiv w:val="1"/>
      <w:marLeft w:val="0"/>
      <w:marRight w:val="0"/>
      <w:marTop w:val="0"/>
      <w:marBottom w:val="0"/>
      <w:divBdr>
        <w:top w:val="none" w:sz="0" w:space="0" w:color="auto"/>
        <w:left w:val="none" w:sz="0" w:space="0" w:color="auto"/>
        <w:bottom w:val="none" w:sz="0" w:space="0" w:color="auto"/>
        <w:right w:val="none" w:sz="0" w:space="0" w:color="auto"/>
      </w:divBdr>
    </w:div>
    <w:div w:id="931352782">
      <w:bodyDiv w:val="1"/>
      <w:marLeft w:val="0"/>
      <w:marRight w:val="0"/>
      <w:marTop w:val="0"/>
      <w:marBottom w:val="0"/>
      <w:divBdr>
        <w:top w:val="none" w:sz="0" w:space="0" w:color="auto"/>
        <w:left w:val="none" w:sz="0" w:space="0" w:color="auto"/>
        <w:bottom w:val="none" w:sz="0" w:space="0" w:color="auto"/>
        <w:right w:val="none" w:sz="0" w:space="0" w:color="auto"/>
      </w:divBdr>
      <w:divsChild>
        <w:div w:id="225998894">
          <w:marLeft w:val="0"/>
          <w:marRight w:val="0"/>
          <w:marTop w:val="0"/>
          <w:marBottom w:val="0"/>
          <w:divBdr>
            <w:top w:val="none" w:sz="0" w:space="0" w:color="auto"/>
            <w:left w:val="none" w:sz="0" w:space="0" w:color="auto"/>
            <w:bottom w:val="none" w:sz="0" w:space="0" w:color="auto"/>
            <w:right w:val="none" w:sz="0" w:space="0" w:color="auto"/>
          </w:divBdr>
          <w:divsChild>
            <w:div w:id="1977370976">
              <w:marLeft w:val="0"/>
              <w:marRight w:val="0"/>
              <w:marTop w:val="0"/>
              <w:marBottom w:val="24"/>
              <w:divBdr>
                <w:top w:val="none" w:sz="0" w:space="0" w:color="auto"/>
                <w:left w:val="none" w:sz="0" w:space="0" w:color="auto"/>
                <w:bottom w:val="none" w:sz="0" w:space="0" w:color="auto"/>
                <w:right w:val="none" w:sz="0" w:space="0" w:color="auto"/>
              </w:divBdr>
              <w:divsChild>
                <w:div w:id="1158501612">
                  <w:marLeft w:val="0"/>
                  <w:marRight w:val="0"/>
                  <w:marTop w:val="0"/>
                  <w:marBottom w:val="0"/>
                  <w:divBdr>
                    <w:top w:val="none" w:sz="0" w:space="0" w:color="auto"/>
                    <w:left w:val="none" w:sz="0" w:space="0" w:color="auto"/>
                    <w:bottom w:val="none" w:sz="0" w:space="0" w:color="auto"/>
                    <w:right w:val="none" w:sz="0" w:space="0" w:color="auto"/>
                  </w:divBdr>
                  <w:divsChild>
                    <w:div w:id="5277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40240">
      <w:bodyDiv w:val="1"/>
      <w:marLeft w:val="0"/>
      <w:marRight w:val="0"/>
      <w:marTop w:val="0"/>
      <w:marBottom w:val="0"/>
      <w:divBdr>
        <w:top w:val="none" w:sz="0" w:space="0" w:color="auto"/>
        <w:left w:val="none" w:sz="0" w:space="0" w:color="auto"/>
        <w:bottom w:val="none" w:sz="0" w:space="0" w:color="auto"/>
        <w:right w:val="none" w:sz="0" w:space="0" w:color="auto"/>
      </w:divBdr>
    </w:div>
    <w:div w:id="1339305706">
      <w:bodyDiv w:val="1"/>
      <w:marLeft w:val="0"/>
      <w:marRight w:val="0"/>
      <w:marTop w:val="0"/>
      <w:marBottom w:val="0"/>
      <w:divBdr>
        <w:top w:val="none" w:sz="0" w:space="0" w:color="auto"/>
        <w:left w:val="none" w:sz="0" w:space="0" w:color="auto"/>
        <w:bottom w:val="none" w:sz="0" w:space="0" w:color="auto"/>
        <w:right w:val="none" w:sz="0" w:space="0" w:color="auto"/>
      </w:divBdr>
      <w:divsChild>
        <w:div w:id="2062097215">
          <w:marLeft w:val="0"/>
          <w:marRight w:val="0"/>
          <w:marTop w:val="0"/>
          <w:marBottom w:val="0"/>
          <w:divBdr>
            <w:top w:val="none" w:sz="0" w:space="0" w:color="auto"/>
            <w:left w:val="none" w:sz="0" w:space="0" w:color="auto"/>
            <w:bottom w:val="none" w:sz="0" w:space="0" w:color="auto"/>
            <w:right w:val="none" w:sz="0" w:space="0" w:color="auto"/>
          </w:divBdr>
        </w:div>
      </w:divsChild>
    </w:div>
    <w:div w:id="1759205624">
      <w:bodyDiv w:val="1"/>
      <w:marLeft w:val="0"/>
      <w:marRight w:val="0"/>
      <w:marTop w:val="0"/>
      <w:marBottom w:val="0"/>
      <w:divBdr>
        <w:top w:val="none" w:sz="0" w:space="0" w:color="auto"/>
        <w:left w:val="none" w:sz="0" w:space="0" w:color="auto"/>
        <w:bottom w:val="none" w:sz="0" w:space="0" w:color="auto"/>
        <w:right w:val="none" w:sz="0" w:space="0" w:color="auto"/>
      </w:divBdr>
      <w:divsChild>
        <w:div w:id="1373575659">
          <w:marLeft w:val="120"/>
          <w:marRight w:val="75"/>
          <w:marTop w:val="0"/>
          <w:marBottom w:val="0"/>
          <w:divBdr>
            <w:top w:val="none" w:sz="0" w:space="0" w:color="auto"/>
            <w:left w:val="none" w:sz="0" w:space="0" w:color="auto"/>
            <w:bottom w:val="none" w:sz="0" w:space="0" w:color="auto"/>
            <w:right w:val="none" w:sz="0" w:space="0" w:color="auto"/>
          </w:divBdr>
          <w:divsChild>
            <w:div w:id="1163354598">
              <w:marLeft w:val="0"/>
              <w:marRight w:val="0"/>
              <w:marTop w:val="0"/>
              <w:marBottom w:val="0"/>
              <w:divBdr>
                <w:top w:val="none" w:sz="0" w:space="0" w:color="auto"/>
                <w:left w:val="none" w:sz="0" w:space="0" w:color="auto"/>
                <w:bottom w:val="none" w:sz="0" w:space="0" w:color="auto"/>
                <w:right w:val="none" w:sz="0" w:space="0" w:color="auto"/>
              </w:divBdr>
              <w:divsChild>
                <w:div w:id="1712269790">
                  <w:marLeft w:val="0"/>
                  <w:marRight w:val="0"/>
                  <w:marTop w:val="0"/>
                  <w:marBottom w:val="0"/>
                  <w:divBdr>
                    <w:top w:val="none" w:sz="0" w:space="0" w:color="auto"/>
                    <w:left w:val="none" w:sz="0" w:space="0" w:color="auto"/>
                    <w:bottom w:val="none" w:sz="0" w:space="0" w:color="auto"/>
                    <w:right w:val="none" w:sz="0" w:space="0" w:color="auto"/>
                  </w:divBdr>
                  <w:divsChild>
                    <w:div w:id="183514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009">
      <w:bodyDiv w:val="1"/>
      <w:marLeft w:val="0"/>
      <w:marRight w:val="0"/>
      <w:marTop w:val="0"/>
      <w:marBottom w:val="0"/>
      <w:divBdr>
        <w:top w:val="none" w:sz="0" w:space="0" w:color="auto"/>
        <w:left w:val="none" w:sz="0" w:space="0" w:color="auto"/>
        <w:bottom w:val="none" w:sz="0" w:space="0" w:color="auto"/>
        <w:right w:val="none" w:sz="0" w:space="0" w:color="auto"/>
      </w:divBdr>
    </w:div>
    <w:div w:id="1895043026">
      <w:bodyDiv w:val="1"/>
      <w:marLeft w:val="0"/>
      <w:marRight w:val="0"/>
      <w:marTop w:val="0"/>
      <w:marBottom w:val="0"/>
      <w:divBdr>
        <w:top w:val="none" w:sz="0" w:space="0" w:color="auto"/>
        <w:left w:val="none" w:sz="0" w:space="0" w:color="auto"/>
        <w:bottom w:val="none" w:sz="0" w:space="0" w:color="auto"/>
        <w:right w:val="none" w:sz="0" w:space="0" w:color="auto"/>
      </w:divBdr>
    </w:div>
    <w:div w:id="214303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nyingi@museums.or.ke" TargetMode="External"/><Relationship Id="rId13" Type="http://schemas.openxmlformats.org/officeDocument/2006/relationships/footer" Target="footer2.xml"/><Relationship Id="rId18" Type="http://schemas.openxmlformats.org/officeDocument/2006/relationships/hyperlink" Target="http://youtu.be/MRxZkO5_bm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07/s10750-018-3570-7" TargetMode="External"/><Relationship Id="rId7" Type="http://schemas.openxmlformats.org/officeDocument/2006/relationships/hyperlink" Target="mailto:wanjanyingi@gmail.com" TargetMode="External"/><Relationship Id="rId12" Type="http://schemas.openxmlformats.org/officeDocument/2006/relationships/footer" Target="footer1.xml"/><Relationship Id="rId17" Type="http://schemas.openxmlformats.org/officeDocument/2006/relationships/hyperlink" Target="https://www.youtube.com/watch?v=YLPRdkD4apM&amp;feature=youtu.b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t-Op3qH7J58" TargetMode="External"/><Relationship Id="rId20" Type="http://schemas.openxmlformats.org/officeDocument/2006/relationships/hyperlink" Target="http://satoyama-initiative.org/en/resources/vide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bafrance-ke.org/Ceremonie-de-cloture-du-projet" TargetMode="External"/><Relationship Id="rId24" Type="http://schemas.openxmlformats.org/officeDocument/2006/relationships/hyperlink" Target="mailto:dirk.zeller@uwa.edu.au" TargetMode="External"/><Relationship Id="rId5" Type="http://schemas.openxmlformats.org/officeDocument/2006/relationships/footnotes" Target="footnotes.xml"/><Relationship Id="rId15" Type="http://schemas.openxmlformats.org/officeDocument/2006/relationships/hyperlink" Target="https://www.youtube.com/watch?v=Mj4rRJ7sg5I" TargetMode="External"/><Relationship Id="rId23" Type="http://schemas.openxmlformats.org/officeDocument/2006/relationships/hyperlink" Target="mailto:stephanie.duvail@ird.fr" TargetMode="External"/><Relationship Id="rId10" Type="http://schemas.openxmlformats.org/officeDocument/2006/relationships/hyperlink" Target="http://kenweb.museums.or.ke/" TargetMode="External"/><Relationship Id="rId19" Type="http://schemas.openxmlformats.org/officeDocument/2006/relationships/hyperlink" Target="http://www.youtube.com/watch?v=cGdBSP31tlI" TargetMode="External"/><Relationship Id="rId4" Type="http://schemas.openxmlformats.org/officeDocument/2006/relationships/webSettings" Target="webSettings.xml"/><Relationship Id="rId9" Type="http://schemas.openxmlformats.org/officeDocument/2006/relationships/hyperlink" Target="https://en.wikipedia.org/wiki/Dorothy_Wanja_Nyingi" TargetMode="External"/><Relationship Id="rId14" Type="http://schemas.openxmlformats.org/officeDocument/2006/relationships/hyperlink" Target="https://youtu.be/Pm1hrlrlAFA" TargetMode="External"/><Relationship Id="rId22" Type="http://schemas.openxmlformats.org/officeDocument/2006/relationships/hyperlink" Target="mailto:mgikungu@museums.or.k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3595</Words>
  <Characters>20494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CURRICULUM  VITAE</vt:lpstr>
    </vt:vector>
  </TitlesOfParts>
  <Company>ABC</Company>
  <LinksUpToDate>false</LinksUpToDate>
  <CharactersWithSpaces>24041</CharactersWithSpaces>
  <SharedDoc>false</SharedDoc>
  <HLinks>
    <vt:vector size="78" baseType="variant">
      <vt:variant>
        <vt:i4>2097272</vt:i4>
      </vt:variant>
      <vt:variant>
        <vt:i4>36</vt:i4>
      </vt:variant>
      <vt:variant>
        <vt:i4>0</vt:i4>
      </vt:variant>
      <vt:variant>
        <vt:i4>5</vt:i4>
      </vt:variant>
      <vt:variant>
        <vt:lpwstr>mailto:mleone@idrc.ca</vt:lpwstr>
      </vt:variant>
      <vt:variant>
        <vt:lpwstr/>
      </vt:variant>
      <vt:variant>
        <vt:i4>131195</vt:i4>
      </vt:variant>
      <vt:variant>
        <vt:i4>33</vt:i4>
      </vt:variant>
      <vt:variant>
        <vt:i4>0</vt:i4>
      </vt:variant>
      <vt:variant>
        <vt:i4>5</vt:i4>
      </vt:variant>
      <vt:variant>
        <vt:lpwstr>mailto:stephanie.duvail@ird.fr</vt:lpwstr>
      </vt:variant>
      <vt:variant>
        <vt:lpwstr/>
      </vt:variant>
      <vt:variant>
        <vt:i4>8257633</vt:i4>
      </vt:variant>
      <vt:variant>
        <vt:i4>30</vt:i4>
      </vt:variant>
      <vt:variant>
        <vt:i4>0</vt:i4>
      </vt:variant>
      <vt:variant>
        <vt:i4>5</vt:i4>
      </vt:variant>
      <vt:variant>
        <vt:lpwstr>mailto:mgikungu@museums.or.ke</vt:lpwstr>
      </vt:variant>
      <vt:variant>
        <vt:lpwstr/>
      </vt:variant>
      <vt:variant>
        <vt:i4>3211368</vt:i4>
      </vt:variant>
      <vt:variant>
        <vt:i4>27</vt:i4>
      </vt:variant>
      <vt:variant>
        <vt:i4>0</vt:i4>
      </vt:variant>
      <vt:variant>
        <vt:i4>5</vt:i4>
      </vt:variant>
      <vt:variant>
        <vt:lpwstr>http://satoyama-initiative.org/en/resources/video/</vt:lpwstr>
      </vt:variant>
      <vt:variant>
        <vt:lpwstr/>
      </vt:variant>
      <vt:variant>
        <vt:i4>8257647</vt:i4>
      </vt:variant>
      <vt:variant>
        <vt:i4>24</vt:i4>
      </vt:variant>
      <vt:variant>
        <vt:i4>0</vt:i4>
      </vt:variant>
      <vt:variant>
        <vt:i4>5</vt:i4>
      </vt:variant>
      <vt:variant>
        <vt:lpwstr>http://www.youtube.com/watch?v=cGdBSP31tlI</vt:lpwstr>
      </vt:variant>
      <vt:variant>
        <vt:lpwstr/>
      </vt:variant>
      <vt:variant>
        <vt:i4>4849695</vt:i4>
      </vt:variant>
      <vt:variant>
        <vt:i4>21</vt:i4>
      </vt:variant>
      <vt:variant>
        <vt:i4>0</vt:i4>
      </vt:variant>
      <vt:variant>
        <vt:i4>5</vt:i4>
      </vt:variant>
      <vt:variant>
        <vt:lpwstr>http://youtu.be/MRxZkO5_bmo</vt:lpwstr>
      </vt:variant>
      <vt:variant>
        <vt:lpwstr/>
      </vt:variant>
      <vt:variant>
        <vt:i4>4587590</vt:i4>
      </vt:variant>
      <vt:variant>
        <vt:i4>18</vt:i4>
      </vt:variant>
      <vt:variant>
        <vt:i4>0</vt:i4>
      </vt:variant>
      <vt:variant>
        <vt:i4>5</vt:i4>
      </vt:variant>
      <vt:variant>
        <vt:lpwstr>https://www.youtube.com/watch?v=YLPRdkD4apM&amp;feature=youtu.be</vt:lpwstr>
      </vt:variant>
      <vt:variant>
        <vt:lpwstr/>
      </vt:variant>
      <vt:variant>
        <vt:i4>7405661</vt:i4>
      </vt:variant>
      <vt:variant>
        <vt:i4>15</vt:i4>
      </vt:variant>
      <vt:variant>
        <vt:i4>0</vt:i4>
      </vt:variant>
      <vt:variant>
        <vt:i4>5</vt:i4>
      </vt:variant>
      <vt:variant>
        <vt:lpwstr>https://www.youtube.com/watch?v=t-Op3qH7J58</vt:lpwstr>
      </vt:variant>
      <vt:variant>
        <vt:lpwstr/>
      </vt:variant>
      <vt:variant>
        <vt:i4>7012445</vt:i4>
      </vt:variant>
      <vt:variant>
        <vt:i4>12</vt:i4>
      </vt:variant>
      <vt:variant>
        <vt:i4>0</vt:i4>
      </vt:variant>
      <vt:variant>
        <vt:i4>5</vt:i4>
      </vt:variant>
      <vt:variant>
        <vt:lpwstr>https://www.youtube.com/watch?v=Mj4rRJ7sg5I</vt:lpwstr>
      </vt:variant>
      <vt:variant>
        <vt:lpwstr/>
      </vt:variant>
      <vt:variant>
        <vt:i4>7995466</vt:i4>
      </vt:variant>
      <vt:variant>
        <vt:i4>9</vt:i4>
      </vt:variant>
      <vt:variant>
        <vt:i4>0</vt:i4>
      </vt:variant>
      <vt:variant>
        <vt:i4>5</vt:i4>
      </vt:variant>
      <vt:variant>
        <vt:lpwstr>http://www.ambafrance-ke.org/Ceremonie-de-cloture-du-projet</vt:lpwstr>
      </vt:variant>
      <vt:variant>
        <vt:lpwstr/>
      </vt:variant>
      <vt:variant>
        <vt:i4>69</vt:i4>
      </vt:variant>
      <vt:variant>
        <vt:i4>6</vt:i4>
      </vt:variant>
      <vt:variant>
        <vt:i4>0</vt:i4>
      </vt:variant>
      <vt:variant>
        <vt:i4>5</vt:i4>
      </vt:variant>
      <vt:variant>
        <vt:lpwstr>http://kenweb.museums.or.ke/</vt:lpwstr>
      </vt:variant>
      <vt:variant>
        <vt:lpwstr/>
      </vt:variant>
      <vt:variant>
        <vt:i4>8126468</vt:i4>
      </vt:variant>
      <vt:variant>
        <vt:i4>3</vt:i4>
      </vt:variant>
      <vt:variant>
        <vt:i4>0</vt:i4>
      </vt:variant>
      <vt:variant>
        <vt:i4>5</vt:i4>
      </vt:variant>
      <vt:variant>
        <vt:lpwstr>http://www.kenweb.or.ke</vt:lpwstr>
      </vt:variant>
      <vt:variant>
        <vt:lpwstr/>
      </vt:variant>
      <vt:variant>
        <vt:i4>4456480</vt:i4>
      </vt:variant>
      <vt:variant>
        <vt:i4>0</vt:i4>
      </vt:variant>
      <vt:variant>
        <vt:i4>0</vt:i4>
      </vt:variant>
      <vt:variant>
        <vt:i4>5</vt:i4>
      </vt:variant>
      <vt:variant>
        <vt:lpwstr>mailto:dnyingi@museums.or.ke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USER</dc:creator>
  <cp:lastModifiedBy>Microsoft Office User</cp:lastModifiedBy>
  <cp:revision>2</cp:revision>
  <cp:lastPrinted>2018-03-01T05:41:00Z</cp:lastPrinted>
  <dcterms:created xsi:type="dcterms:W3CDTF">2022-07-02T12:37:00Z</dcterms:created>
  <dcterms:modified xsi:type="dcterms:W3CDTF">2022-07-02T12:37:00Z</dcterms:modified>
</cp:coreProperties>
</file>